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83DB5" w:rsidRPr="00A11C9F" w:rsidRDefault="00383DB5" w:rsidP="00770BC1">
      <w:pPr>
        <w:jc w:val="center"/>
        <w:rPr>
          <w:rFonts w:asciiTheme="minorHAnsi" w:hAnsiTheme="minorHAnsi" w:cstheme="minorHAnsi"/>
          <w:lang w:val="ru-RU"/>
        </w:rPr>
      </w:pPr>
    </w:p>
    <w:p w:rsidR="00383DB5" w:rsidRPr="00A11C9F" w:rsidRDefault="00383DB5" w:rsidP="00770BC1">
      <w:pPr>
        <w:jc w:val="center"/>
        <w:rPr>
          <w:rFonts w:asciiTheme="minorHAnsi" w:hAnsiTheme="minorHAnsi" w:cstheme="minorHAnsi"/>
          <w:lang w:val="ru-RU"/>
        </w:rPr>
      </w:pPr>
    </w:p>
    <w:p w:rsidR="00383DB5" w:rsidRPr="00A11C9F" w:rsidRDefault="00C144D2" w:rsidP="00770BC1">
      <w:pPr>
        <w:jc w:val="center"/>
        <w:rPr>
          <w:rFonts w:asciiTheme="minorHAnsi" w:hAnsiTheme="minorHAnsi" w:cstheme="minorHAnsi"/>
          <w:lang w:val="ru-RU"/>
        </w:rPr>
      </w:pPr>
      <w:r w:rsidRPr="00A11C9F">
        <w:rPr>
          <w:rFonts w:asciiTheme="minorHAnsi" w:hAnsiTheme="minorHAnsi" w:cstheme="minorHAnsi"/>
          <w:noProof/>
          <w:lang w:val="ru-RU" w:eastAsia="ru-RU"/>
        </w:rPr>
        <w:drawing>
          <wp:anchor distT="0" distB="0" distL="114300" distR="114300" simplePos="0" relativeHeight="251656704" behindDoc="0" locked="0" layoutInCell="1" allowOverlap="1" wp14:anchorId="25FBFB11" wp14:editId="4EDB7D7D">
            <wp:simplePos x="0" y="0"/>
            <wp:positionH relativeFrom="margin">
              <wp:align>center</wp:align>
            </wp:positionH>
            <wp:positionV relativeFrom="paragraph">
              <wp:posOffset>79548</wp:posOffset>
            </wp:positionV>
            <wp:extent cx="2505075" cy="1195705"/>
            <wp:effectExtent l="0" t="0" r="9525" b="444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505075" cy="1195705"/>
                    </a:xfrm>
                    <a:prstGeom prst="rect">
                      <a:avLst/>
                    </a:prstGeom>
                  </pic:spPr>
                </pic:pic>
              </a:graphicData>
            </a:graphic>
          </wp:anchor>
        </w:drawing>
      </w:r>
    </w:p>
    <w:p w:rsidR="00770BC1" w:rsidRPr="00A11C9F" w:rsidRDefault="00770BC1" w:rsidP="00770BC1">
      <w:pPr>
        <w:jc w:val="center"/>
        <w:rPr>
          <w:rFonts w:asciiTheme="minorHAnsi" w:hAnsiTheme="minorHAnsi" w:cstheme="minorHAnsi"/>
          <w:lang w:val="ru-RU"/>
        </w:rPr>
      </w:pPr>
    </w:p>
    <w:p w:rsidR="00770BC1" w:rsidRPr="00A11C9F" w:rsidRDefault="00770BC1" w:rsidP="00770BC1">
      <w:pPr>
        <w:ind w:left="1260"/>
        <w:rPr>
          <w:rFonts w:asciiTheme="minorHAnsi" w:hAnsiTheme="minorHAnsi" w:cstheme="minorHAnsi"/>
          <w:lang w:val="ru-RU"/>
        </w:rPr>
      </w:pPr>
    </w:p>
    <w:p w:rsidR="00770BC1" w:rsidRPr="00A11C9F" w:rsidRDefault="00770BC1" w:rsidP="00770BC1">
      <w:pPr>
        <w:ind w:left="1260"/>
        <w:rPr>
          <w:rFonts w:asciiTheme="minorHAnsi" w:hAnsiTheme="minorHAnsi" w:cstheme="minorHAnsi"/>
          <w:lang w:val="ru-RU"/>
        </w:rPr>
      </w:pPr>
    </w:p>
    <w:p w:rsidR="00770BC1" w:rsidRPr="00A11C9F" w:rsidRDefault="00770BC1" w:rsidP="00770BC1">
      <w:pPr>
        <w:ind w:left="1260"/>
        <w:rPr>
          <w:rFonts w:asciiTheme="minorHAnsi" w:hAnsiTheme="minorHAnsi" w:cstheme="minorHAnsi"/>
          <w:lang w:val="ru-RU"/>
        </w:rPr>
      </w:pPr>
    </w:p>
    <w:p w:rsidR="00383DB5" w:rsidRPr="00A11C9F" w:rsidRDefault="00383DB5" w:rsidP="00770BC1">
      <w:pPr>
        <w:ind w:left="1260"/>
        <w:rPr>
          <w:rFonts w:asciiTheme="minorHAnsi" w:hAnsiTheme="minorHAnsi" w:cstheme="minorHAnsi"/>
          <w:lang w:val="ru-RU"/>
        </w:rPr>
      </w:pPr>
    </w:p>
    <w:p w:rsidR="00D14011" w:rsidRPr="00A11C9F" w:rsidRDefault="00D14011" w:rsidP="00770BC1">
      <w:pPr>
        <w:ind w:left="1260"/>
        <w:rPr>
          <w:rFonts w:asciiTheme="minorHAnsi" w:hAnsiTheme="minorHAnsi" w:cstheme="minorHAnsi"/>
          <w:lang w:val="ru-RU"/>
        </w:rPr>
      </w:pPr>
    </w:p>
    <w:p w:rsidR="00D14011" w:rsidRPr="00A11C9F" w:rsidRDefault="00D14011" w:rsidP="00770BC1">
      <w:pPr>
        <w:ind w:left="1260"/>
        <w:rPr>
          <w:rFonts w:asciiTheme="minorHAnsi" w:hAnsiTheme="minorHAnsi" w:cstheme="minorHAnsi"/>
          <w:lang w:val="ru-RU"/>
        </w:rPr>
      </w:pPr>
    </w:p>
    <w:p w:rsidR="004D4709" w:rsidRPr="00A11C9F" w:rsidRDefault="004D4709" w:rsidP="00770BC1">
      <w:pPr>
        <w:ind w:left="1260"/>
        <w:rPr>
          <w:rFonts w:asciiTheme="minorHAnsi" w:hAnsiTheme="minorHAnsi" w:cstheme="minorHAnsi"/>
          <w:lang w:val="ru-RU"/>
        </w:rPr>
      </w:pPr>
    </w:p>
    <w:p w:rsidR="004D4709" w:rsidRPr="00A11C9F" w:rsidRDefault="004D4709" w:rsidP="00770BC1">
      <w:pPr>
        <w:ind w:left="1260"/>
        <w:rPr>
          <w:rFonts w:asciiTheme="minorHAnsi" w:hAnsiTheme="minorHAnsi" w:cstheme="minorHAnsi"/>
          <w:lang w:val="ru-RU"/>
        </w:rPr>
      </w:pPr>
    </w:p>
    <w:p w:rsidR="004D4709" w:rsidRPr="00A11C9F" w:rsidRDefault="004D4709" w:rsidP="00770BC1">
      <w:pPr>
        <w:ind w:left="1260"/>
        <w:rPr>
          <w:rFonts w:asciiTheme="minorHAnsi" w:hAnsiTheme="minorHAnsi" w:cstheme="minorHAnsi"/>
          <w:lang w:val="ru-RU"/>
        </w:rPr>
      </w:pPr>
    </w:p>
    <w:p w:rsidR="004D4709" w:rsidRPr="00A11C9F" w:rsidRDefault="004D4709" w:rsidP="00770BC1">
      <w:pPr>
        <w:ind w:left="1260"/>
        <w:rPr>
          <w:rFonts w:asciiTheme="minorHAnsi" w:hAnsiTheme="minorHAnsi" w:cstheme="minorHAnsi"/>
          <w:lang w:val="ru-RU"/>
        </w:rPr>
      </w:pPr>
    </w:p>
    <w:p w:rsidR="004D4709" w:rsidRPr="00A11C9F" w:rsidRDefault="004D4709" w:rsidP="00770BC1">
      <w:pPr>
        <w:ind w:left="1260"/>
        <w:rPr>
          <w:rFonts w:asciiTheme="minorHAnsi" w:hAnsiTheme="minorHAnsi" w:cstheme="minorHAnsi"/>
          <w:lang w:val="ru-RU"/>
        </w:rPr>
      </w:pPr>
    </w:p>
    <w:p w:rsidR="00383DB5" w:rsidRPr="00A11C9F" w:rsidRDefault="00383DB5" w:rsidP="00770BC1">
      <w:pPr>
        <w:ind w:left="1260"/>
        <w:rPr>
          <w:rFonts w:asciiTheme="minorHAnsi" w:hAnsiTheme="minorHAnsi" w:cstheme="minorHAnsi"/>
          <w:lang w:val="ru-RU"/>
        </w:rPr>
      </w:pPr>
    </w:p>
    <w:p w:rsidR="00770BC1" w:rsidRPr="00A11C9F" w:rsidRDefault="00A82795" w:rsidP="00770BC1">
      <w:pPr>
        <w:jc w:val="center"/>
        <w:rPr>
          <w:rFonts w:asciiTheme="minorHAnsi" w:hAnsiTheme="minorHAnsi" w:cstheme="minorHAnsi"/>
          <w:b/>
          <w:sz w:val="64"/>
          <w:szCs w:val="64"/>
          <w:lang w:val="ru-RU"/>
        </w:rPr>
      </w:pPr>
      <w:r w:rsidRPr="00A11C9F">
        <w:rPr>
          <w:rFonts w:asciiTheme="minorHAnsi" w:hAnsiTheme="minorHAnsi" w:cstheme="minorHAnsi"/>
          <w:b/>
          <w:sz w:val="64"/>
          <w:szCs w:val="64"/>
          <w:lang w:val="ru-RU"/>
        </w:rPr>
        <w:t>РУКОВОДСТВО ПОЛЬЗОВАТЕЛЯ</w:t>
      </w:r>
    </w:p>
    <w:p w:rsidR="004D4709" w:rsidRPr="00DD3AB1" w:rsidRDefault="004D4709" w:rsidP="00770BC1">
      <w:pPr>
        <w:jc w:val="center"/>
        <w:rPr>
          <w:rFonts w:asciiTheme="minorHAnsi" w:hAnsiTheme="minorHAnsi" w:cstheme="minorHAnsi"/>
          <w:sz w:val="36"/>
          <w:szCs w:val="36"/>
          <w:lang w:val="ru-RU"/>
        </w:rPr>
      </w:pPr>
    </w:p>
    <w:p w:rsidR="00C144D2" w:rsidRPr="00DD3AB1" w:rsidRDefault="00C144D2" w:rsidP="00770BC1">
      <w:pPr>
        <w:jc w:val="center"/>
        <w:rPr>
          <w:rFonts w:asciiTheme="minorHAnsi" w:hAnsiTheme="minorHAnsi" w:cstheme="minorHAnsi"/>
          <w:sz w:val="52"/>
          <w:szCs w:val="52"/>
          <w:lang w:val="ru-RU"/>
        </w:rPr>
      </w:pPr>
    </w:p>
    <w:p w:rsidR="00770BC1" w:rsidRPr="00DD3AB1" w:rsidRDefault="00C144D2" w:rsidP="00770BC1">
      <w:pPr>
        <w:pStyle w:val="3"/>
        <w:keepNext w:val="0"/>
        <w:jc w:val="center"/>
        <w:rPr>
          <w:rFonts w:asciiTheme="minorHAnsi" w:hAnsiTheme="minorHAnsi" w:cstheme="minorHAnsi"/>
          <w:b w:val="0"/>
          <w:sz w:val="52"/>
          <w:szCs w:val="52"/>
        </w:rPr>
      </w:pPr>
      <w:bookmarkStart w:id="0" w:name="_Toc10623724"/>
      <w:bookmarkStart w:id="1" w:name="_Toc10635271"/>
      <w:bookmarkStart w:id="2" w:name="_Toc128743643"/>
      <w:r w:rsidRPr="00A11C9F">
        <w:rPr>
          <w:rFonts w:asciiTheme="minorHAnsi" w:eastAsiaTheme="minorHAnsi" w:hAnsiTheme="minorHAnsi" w:cstheme="minorHAnsi"/>
          <w:b w:val="0"/>
          <w:color w:val="000000"/>
          <w:sz w:val="52"/>
          <w:szCs w:val="52"/>
          <w:lang w:eastAsia="en-US"/>
        </w:rPr>
        <w:t xml:space="preserve">ЭЛЕКТРОКИПЯТИЛЬНИК </w:t>
      </w:r>
      <w:bookmarkEnd w:id="0"/>
      <w:bookmarkEnd w:id="1"/>
      <w:r w:rsidR="00DD3AB1">
        <w:rPr>
          <w:rFonts w:asciiTheme="minorHAnsi" w:eastAsiaTheme="minorHAnsi" w:hAnsiTheme="minorHAnsi" w:cstheme="minorHAnsi"/>
          <w:b w:val="0"/>
          <w:color w:val="000000"/>
          <w:sz w:val="52"/>
          <w:szCs w:val="52"/>
          <w:lang w:eastAsia="en-US"/>
        </w:rPr>
        <w:t>НА</w:t>
      </w:r>
      <w:bookmarkEnd w:id="2"/>
      <w:r w:rsidR="006E5172">
        <w:rPr>
          <w:rFonts w:asciiTheme="minorHAnsi" w:eastAsiaTheme="minorHAnsi" w:hAnsiTheme="minorHAnsi" w:cstheme="minorHAnsi"/>
          <w:b w:val="0"/>
          <w:color w:val="000000"/>
          <w:sz w:val="52"/>
          <w:szCs w:val="52"/>
          <w:lang w:eastAsia="en-US"/>
        </w:rPr>
        <w:t>КОПИТЕЛЬНЫЙ</w:t>
      </w:r>
    </w:p>
    <w:p w:rsidR="00383DB5" w:rsidRPr="00A11C9F" w:rsidRDefault="00383DB5" w:rsidP="00383DB5">
      <w:pPr>
        <w:rPr>
          <w:rFonts w:asciiTheme="minorHAnsi" w:hAnsiTheme="minorHAnsi" w:cstheme="minorHAnsi"/>
          <w:lang w:val="ru-RU" w:eastAsia="ru-RU"/>
        </w:rPr>
      </w:pPr>
    </w:p>
    <w:p w:rsidR="00383DB5" w:rsidRPr="00A11C9F" w:rsidRDefault="00383DB5" w:rsidP="00383DB5">
      <w:pPr>
        <w:rPr>
          <w:rFonts w:asciiTheme="minorHAnsi" w:hAnsiTheme="minorHAnsi" w:cstheme="minorHAnsi"/>
          <w:lang w:val="ru-RU" w:eastAsia="ru-RU"/>
        </w:rPr>
      </w:pPr>
    </w:p>
    <w:p w:rsidR="00383DB5" w:rsidRPr="00A11C9F" w:rsidRDefault="00383DB5" w:rsidP="00383DB5">
      <w:pPr>
        <w:rPr>
          <w:rFonts w:asciiTheme="minorHAnsi" w:hAnsiTheme="minorHAnsi" w:cstheme="minorHAnsi"/>
          <w:lang w:val="ru-RU" w:eastAsia="ru-RU"/>
        </w:rPr>
      </w:pPr>
    </w:p>
    <w:p w:rsidR="00770BC1" w:rsidRPr="00A11C9F" w:rsidRDefault="00770BC1" w:rsidP="00770BC1">
      <w:pPr>
        <w:rPr>
          <w:rFonts w:asciiTheme="minorHAnsi" w:hAnsiTheme="minorHAnsi" w:cstheme="minorHAnsi"/>
          <w:lang w:val="ru-RU" w:eastAsia="ru-RU"/>
        </w:rPr>
      </w:pPr>
    </w:p>
    <w:p w:rsidR="00D14011" w:rsidRPr="00A11C9F" w:rsidRDefault="00D14011" w:rsidP="00D14011">
      <w:pPr>
        <w:spacing w:line="276" w:lineRule="auto"/>
        <w:jc w:val="center"/>
        <w:rPr>
          <w:rFonts w:asciiTheme="minorHAnsi" w:hAnsiTheme="minorHAnsi" w:cstheme="minorHAnsi"/>
          <w:sz w:val="36"/>
          <w:szCs w:val="36"/>
          <w:lang w:val="ru-RU"/>
        </w:rPr>
      </w:pPr>
      <w:r w:rsidRPr="00A11C9F">
        <w:rPr>
          <w:rFonts w:asciiTheme="minorHAnsi" w:hAnsiTheme="minorHAnsi" w:cstheme="minorHAnsi"/>
          <w:sz w:val="36"/>
          <w:szCs w:val="36"/>
          <w:lang w:val="ru-RU"/>
        </w:rPr>
        <w:t>МОДЕЛИ</w:t>
      </w:r>
      <w:r w:rsidR="00770BC1" w:rsidRPr="00A11C9F">
        <w:rPr>
          <w:rFonts w:asciiTheme="minorHAnsi" w:hAnsiTheme="minorHAnsi" w:cstheme="minorHAnsi"/>
          <w:sz w:val="36"/>
          <w:szCs w:val="36"/>
          <w:lang w:val="ru-RU"/>
        </w:rPr>
        <w:t xml:space="preserve">: </w:t>
      </w:r>
    </w:p>
    <w:p w:rsidR="00C144D2" w:rsidRPr="003B1494" w:rsidRDefault="00DD3AB1" w:rsidP="00AA3682">
      <w:pPr>
        <w:ind w:firstLine="420"/>
        <w:jc w:val="center"/>
        <w:rPr>
          <w:rFonts w:asciiTheme="minorHAnsi" w:hAnsiTheme="minorHAnsi" w:cstheme="minorHAnsi"/>
          <w:sz w:val="32"/>
          <w:szCs w:val="32"/>
        </w:rPr>
      </w:pPr>
      <w:r>
        <w:rPr>
          <w:rFonts w:asciiTheme="minorHAnsi" w:hAnsiTheme="minorHAnsi" w:cstheme="minorHAnsi"/>
          <w:sz w:val="32"/>
          <w:szCs w:val="32"/>
        </w:rPr>
        <w:t>CP</w:t>
      </w:r>
      <w:r w:rsidRPr="00DD3AB1">
        <w:rPr>
          <w:rFonts w:asciiTheme="minorHAnsi" w:hAnsiTheme="minorHAnsi" w:cstheme="minorHAnsi"/>
          <w:sz w:val="32"/>
          <w:szCs w:val="32"/>
          <w:lang w:val="ru-RU"/>
        </w:rPr>
        <w:t>-</w:t>
      </w:r>
      <w:r>
        <w:rPr>
          <w:rFonts w:asciiTheme="minorHAnsi" w:hAnsiTheme="minorHAnsi" w:cstheme="minorHAnsi"/>
          <w:sz w:val="32"/>
          <w:szCs w:val="32"/>
        </w:rPr>
        <w:t>WBH</w:t>
      </w:r>
      <w:r w:rsidRPr="00DD3AB1">
        <w:rPr>
          <w:rFonts w:asciiTheme="minorHAnsi" w:hAnsiTheme="minorHAnsi" w:cstheme="minorHAnsi"/>
          <w:sz w:val="32"/>
          <w:szCs w:val="32"/>
          <w:lang w:val="ru-RU"/>
        </w:rPr>
        <w:t xml:space="preserve">12, </w:t>
      </w:r>
      <w:r>
        <w:rPr>
          <w:rFonts w:asciiTheme="minorHAnsi" w:hAnsiTheme="minorHAnsi" w:cstheme="minorHAnsi"/>
          <w:sz w:val="32"/>
          <w:szCs w:val="32"/>
        </w:rPr>
        <w:t>CP</w:t>
      </w:r>
      <w:r w:rsidRPr="00DD3AB1">
        <w:rPr>
          <w:rFonts w:asciiTheme="minorHAnsi" w:hAnsiTheme="minorHAnsi" w:cstheme="minorHAnsi"/>
          <w:sz w:val="32"/>
          <w:szCs w:val="32"/>
          <w:lang w:val="ru-RU"/>
        </w:rPr>
        <w:t>-</w:t>
      </w:r>
      <w:r>
        <w:rPr>
          <w:rFonts w:asciiTheme="minorHAnsi" w:hAnsiTheme="minorHAnsi" w:cstheme="minorHAnsi"/>
          <w:sz w:val="32"/>
          <w:szCs w:val="32"/>
        </w:rPr>
        <w:t>WBH</w:t>
      </w:r>
      <w:r w:rsidRPr="00DD3AB1">
        <w:rPr>
          <w:rFonts w:asciiTheme="minorHAnsi" w:hAnsiTheme="minorHAnsi" w:cstheme="minorHAnsi"/>
          <w:sz w:val="32"/>
          <w:szCs w:val="32"/>
          <w:lang w:val="ru-RU"/>
        </w:rPr>
        <w:t xml:space="preserve">15, </w:t>
      </w:r>
      <w:r>
        <w:rPr>
          <w:rFonts w:asciiTheme="minorHAnsi" w:hAnsiTheme="minorHAnsi" w:cstheme="minorHAnsi"/>
          <w:sz w:val="32"/>
          <w:szCs w:val="32"/>
        </w:rPr>
        <w:t>CP</w:t>
      </w:r>
      <w:r w:rsidRPr="00DD3AB1">
        <w:rPr>
          <w:rFonts w:asciiTheme="minorHAnsi" w:hAnsiTheme="minorHAnsi" w:cstheme="minorHAnsi"/>
          <w:sz w:val="32"/>
          <w:szCs w:val="32"/>
          <w:lang w:val="ru-RU"/>
        </w:rPr>
        <w:t>-</w:t>
      </w:r>
      <w:r>
        <w:rPr>
          <w:rFonts w:asciiTheme="minorHAnsi" w:hAnsiTheme="minorHAnsi" w:cstheme="minorHAnsi"/>
          <w:sz w:val="32"/>
          <w:szCs w:val="32"/>
        </w:rPr>
        <w:t>WBH</w:t>
      </w:r>
      <w:r w:rsidRPr="00DD3AB1">
        <w:rPr>
          <w:rFonts w:asciiTheme="minorHAnsi" w:hAnsiTheme="minorHAnsi" w:cstheme="minorHAnsi"/>
          <w:sz w:val="32"/>
          <w:szCs w:val="32"/>
          <w:lang w:val="ru-RU"/>
        </w:rPr>
        <w:t>25</w:t>
      </w:r>
      <w:r w:rsidR="003B1494">
        <w:rPr>
          <w:rFonts w:asciiTheme="minorHAnsi" w:hAnsiTheme="minorHAnsi" w:cstheme="minorHAnsi"/>
          <w:sz w:val="32"/>
          <w:szCs w:val="32"/>
          <w:lang w:val="ru-RU"/>
        </w:rPr>
        <w:t xml:space="preserve">, </w:t>
      </w:r>
      <w:r w:rsidR="003B1494">
        <w:rPr>
          <w:rFonts w:asciiTheme="minorHAnsi" w:hAnsiTheme="minorHAnsi" w:cstheme="minorHAnsi"/>
          <w:sz w:val="32"/>
          <w:szCs w:val="32"/>
        </w:rPr>
        <w:t>CP</w:t>
      </w:r>
      <w:r w:rsidR="003B1494" w:rsidRPr="003B1494">
        <w:rPr>
          <w:rFonts w:asciiTheme="minorHAnsi" w:hAnsiTheme="minorHAnsi" w:cstheme="minorHAnsi"/>
          <w:sz w:val="32"/>
          <w:szCs w:val="32"/>
          <w:lang w:val="ru-RU"/>
        </w:rPr>
        <w:t>-</w:t>
      </w:r>
      <w:r w:rsidR="003B1494">
        <w:rPr>
          <w:rFonts w:asciiTheme="minorHAnsi" w:hAnsiTheme="minorHAnsi" w:cstheme="minorHAnsi"/>
          <w:sz w:val="32"/>
          <w:szCs w:val="32"/>
        </w:rPr>
        <w:t>WBH</w:t>
      </w:r>
      <w:r w:rsidR="003B1494" w:rsidRPr="003B1494">
        <w:rPr>
          <w:rFonts w:asciiTheme="minorHAnsi" w:hAnsiTheme="minorHAnsi" w:cstheme="minorHAnsi"/>
          <w:sz w:val="32"/>
          <w:szCs w:val="32"/>
          <w:lang w:val="ru-RU"/>
        </w:rPr>
        <w:t>35</w:t>
      </w:r>
    </w:p>
    <w:p w:rsidR="00E42928" w:rsidRPr="00DD3AB1" w:rsidRDefault="00E42928" w:rsidP="00AA3682">
      <w:pPr>
        <w:jc w:val="center"/>
        <w:rPr>
          <w:rFonts w:asciiTheme="minorHAnsi" w:hAnsiTheme="minorHAnsi" w:cstheme="minorHAnsi"/>
          <w:sz w:val="36"/>
          <w:szCs w:val="36"/>
          <w:lang w:val="ru-RU"/>
        </w:rPr>
      </w:pPr>
    </w:p>
    <w:p w:rsidR="003D40BC" w:rsidRPr="00A11C9F" w:rsidRDefault="004D583A" w:rsidP="00E56D8D">
      <w:pPr>
        <w:jc w:val="center"/>
        <w:rPr>
          <w:rFonts w:asciiTheme="minorHAnsi" w:hAnsiTheme="minorHAnsi" w:cstheme="minorHAnsi"/>
          <w:lang w:val="ru-RU"/>
        </w:rPr>
      </w:pPr>
      <w:r>
        <w:rPr>
          <w:rFonts w:asciiTheme="minorHAnsi" w:hAnsiTheme="minorHAnsi" w:cstheme="minorHAnsi"/>
          <w:noProof/>
          <w:lang w:val="ru-RU" w:eastAsia="ru-RU"/>
        </w:rPr>
        <w:drawing>
          <wp:anchor distT="0" distB="0" distL="114300" distR="114300" simplePos="0" relativeHeight="251659776" behindDoc="1" locked="0" layoutInCell="1" allowOverlap="1" wp14:anchorId="7880247A" wp14:editId="67045D58">
            <wp:simplePos x="0" y="0"/>
            <wp:positionH relativeFrom="margin">
              <wp:align>center</wp:align>
            </wp:positionH>
            <wp:positionV relativeFrom="paragraph">
              <wp:posOffset>-7620</wp:posOffset>
            </wp:positionV>
            <wp:extent cx="3058160" cy="4097020"/>
            <wp:effectExtent l="0" t="0" r="8890" b="0"/>
            <wp:wrapTight wrapText="bothSides">
              <wp:wrapPolygon edited="0">
                <wp:start x="0" y="0"/>
                <wp:lineTo x="0" y="21493"/>
                <wp:lineTo x="21528" y="21493"/>
                <wp:lineTo x="21528"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58160" cy="4097020"/>
                    </a:xfrm>
                    <a:prstGeom prst="rect">
                      <a:avLst/>
                    </a:prstGeom>
                    <a:noFill/>
                    <a:ln>
                      <a:noFill/>
                    </a:ln>
                  </pic:spPr>
                </pic:pic>
              </a:graphicData>
            </a:graphic>
            <wp14:sizeRelH relativeFrom="page">
              <wp14:pctWidth>0</wp14:pctWidth>
            </wp14:sizeRelH>
            <wp14:sizeRelV relativeFrom="page">
              <wp14:pctHeight>0</wp14:pctHeight>
            </wp14:sizeRelV>
          </wp:anchor>
        </w:drawing>
      </w:r>
      <w:r w:rsidR="00E56D8D" w:rsidRPr="00A11C9F">
        <w:rPr>
          <w:rFonts w:asciiTheme="minorHAnsi" w:hAnsiTheme="minorHAnsi" w:cstheme="minorHAnsi"/>
          <w:noProof/>
          <w:sz w:val="36"/>
          <w:szCs w:val="36"/>
          <w:lang w:val="ru-RU" w:eastAsia="ru-RU"/>
        </w:rPr>
        <w:drawing>
          <wp:anchor distT="0" distB="0" distL="114300" distR="114300" simplePos="0" relativeHeight="251657728" behindDoc="0" locked="0" layoutInCell="1" allowOverlap="1" wp14:anchorId="2D7DF115" wp14:editId="53966C9F">
            <wp:simplePos x="0" y="0"/>
            <wp:positionH relativeFrom="margin">
              <wp:align>right</wp:align>
            </wp:positionH>
            <wp:positionV relativeFrom="paragraph">
              <wp:posOffset>3774547</wp:posOffset>
            </wp:positionV>
            <wp:extent cx="407670" cy="395605"/>
            <wp:effectExtent l="0" t="0" r="0" b="4445"/>
            <wp:wrapNone/>
            <wp:docPr id="8" name="Рисунок 1" descr="http://www.saratovtara.ru/tl_files/design/mark_e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aratovtara.ru/tl_files/design/mark_eac.png"/>
                    <pic:cNvPicPr>
                      <a:picLocks noChangeAspect="1" noChangeArrowheads="1"/>
                    </pic:cNvPicPr>
                  </pic:nvPicPr>
                  <pic:blipFill>
                    <a:blip r:embed="rId10" cstate="print"/>
                    <a:srcRect/>
                    <a:stretch>
                      <a:fillRect/>
                    </a:stretch>
                  </pic:blipFill>
                  <pic:spPr bwMode="auto">
                    <a:xfrm>
                      <a:off x="0" y="0"/>
                      <a:ext cx="407670" cy="395605"/>
                    </a:xfrm>
                    <a:prstGeom prst="rect">
                      <a:avLst/>
                    </a:prstGeom>
                    <a:noFill/>
                    <a:ln w="9525">
                      <a:noFill/>
                      <a:miter lim="800000"/>
                      <a:headEnd/>
                      <a:tailEnd/>
                    </a:ln>
                  </pic:spPr>
                </pic:pic>
              </a:graphicData>
            </a:graphic>
          </wp:anchor>
        </w:drawing>
      </w:r>
      <w:r w:rsidR="00682D99" w:rsidRPr="00A11C9F">
        <w:rPr>
          <w:rFonts w:asciiTheme="minorHAnsi" w:hAnsiTheme="minorHAnsi" w:cstheme="minorHAnsi"/>
          <w:lang w:val="ru-RU"/>
        </w:rPr>
        <w:softHyphen/>
      </w:r>
      <w:r w:rsidR="00C144D2" w:rsidRPr="00A11C9F">
        <w:rPr>
          <w:rFonts w:asciiTheme="minorHAnsi" w:hAnsiTheme="minorHAnsi" w:cstheme="minorHAnsi"/>
          <w:noProof/>
          <w:lang w:val="ru-RU" w:eastAsia="ru-RU"/>
        </w:rPr>
        <w:t xml:space="preserve"> </w:t>
      </w:r>
      <w:r w:rsidR="003D40BC" w:rsidRPr="00A11C9F">
        <w:rPr>
          <w:rFonts w:asciiTheme="minorHAnsi" w:hAnsiTheme="minorHAnsi" w:cstheme="minorHAnsi"/>
          <w:lang w:val="ru-RU"/>
        </w:rPr>
        <w:br w:type="page"/>
      </w:r>
    </w:p>
    <w:sdt>
      <w:sdtPr>
        <w:rPr>
          <w:rFonts w:asciiTheme="minorHAnsi" w:eastAsia="SimSun" w:hAnsiTheme="minorHAnsi" w:cstheme="minorHAnsi"/>
          <w:b w:val="0"/>
          <w:bCs w:val="0"/>
          <w:color w:val="auto"/>
          <w:kern w:val="2"/>
          <w:sz w:val="21"/>
          <w:szCs w:val="21"/>
          <w:lang w:val="en-US" w:eastAsia="zh-CN"/>
        </w:rPr>
        <w:id w:val="1648480904"/>
        <w:docPartObj>
          <w:docPartGallery w:val="Table of Contents"/>
          <w:docPartUnique/>
        </w:docPartObj>
      </w:sdtPr>
      <w:sdtEndPr>
        <w:rPr>
          <w:rFonts w:ascii="Times New Roman" w:hAnsi="Times New Roman" w:cs="Times New Roman"/>
        </w:rPr>
      </w:sdtEndPr>
      <w:sdtContent>
        <w:p w:rsidR="00750C9D" w:rsidRPr="00D24CCC" w:rsidRDefault="00750C9D" w:rsidP="00750C9D">
          <w:pPr>
            <w:pStyle w:val="aa"/>
            <w:jc w:val="center"/>
            <w:rPr>
              <w:rFonts w:asciiTheme="minorHAnsi" w:hAnsiTheme="minorHAnsi" w:cstheme="minorHAnsi"/>
              <w:color w:val="000000" w:themeColor="text1"/>
              <w:sz w:val="21"/>
              <w:szCs w:val="21"/>
            </w:rPr>
          </w:pPr>
          <w:r w:rsidRPr="00D24CCC">
            <w:rPr>
              <w:rFonts w:asciiTheme="minorHAnsi" w:hAnsiTheme="minorHAnsi" w:cstheme="minorHAnsi"/>
              <w:color w:val="000000" w:themeColor="text1"/>
              <w:sz w:val="21"/>
              <w:szCs w:val="21"/>
            </w:rPr>
            <w:t>СОДЕРЖАНИЕ</w:t>
          </w:r>
        </w:p>
        <w:p w:rsidR="007706A9" w:rsidRPr="00D24CCC" w:rsidRDefault="00CD4E15">
          <w:pPr>
            <w:pStyle w:val="31"/>
            <w:rPr>
              <w:rFonts w:asciiTheme="minorHAnsi" w:eastAsiaTheme="minorEastAsia" w:hAnsiTheme="minorHAnsi" w:cstheme="minorBidi"/>
              <w:noProof/>
              <w:color w:val="000000" w:themeColor="text1"/>
              <w:kern w:val="0"/>
              <w:szCs w:val="21"/>
              <w:lang w:val="ru-RU" w:eastAsia="ru-RU"/>
            </w:rPr>
          </w:pPr>
          <w:r w:rsidRPr="00D24CCC">
            <w:rPr>
              <w:rFonts w:asciiTheme="minorHAnsi" w:hAnsiTheme="minorHAnsi" w:cstheme="minorHAnsi"/>
              <w:color w:val="000000" w:themeColor="text1"/>
              <w:szCs w:val="21"/>
              <w:lang w:val="ru-RU"/>
            </w:rPr>
            <w:fldChar w:fldCharType="begin"/>
          </w:r>
          <w:r w:rsidR="00750C9D" w:rsidRPr="00D24CCC">
            <w:rPr>
              <w:rFonts w:asciiTheme="minorHAnsi" w:hAnsiTheme="minorHAnsi" w:cstheme="minorHAnsi"/>
              <w:color w:val="000000" w:themeColor="text1"/>
              <w:szCs w:val="21"/>
              <w:lang w:val="ru-RU"/>
            </w:rPr>
            <w:instrText xml:space="preserve"> TOC \o "1-3" \h \z \u </w:instrText>
          </w:r>
          <w:r w:rsidRPr="00D24CCC">
            <w:rPr>
              <w:rFonts w:asciiTheme="minorHAnsi" w:hAnsiTheme="minorHAnsi" w:cstheme="minorHAnsi"/>
              <w:color w:val="000000" w:themeColor="text1"/>
              <w:szCs w:val="21"/>
              <w:lang w:val="ru-RU"/>
            </w:rPr>
            <w:fldChar w:fldCharType="separate"/>
          </w:r>
        </w:p>
        <w:p w:rsidR="007706A9" w:rsidRPr="00D24CCC" w:rsidRDefault="007706A9">
          <w:pPr>
            <w:pStyle w:val="31"/>
            <w:rPr>
              <w:rFonts w:asciiTheme="minorHAnsi" w:eastAsiaTheme="minorEastAsia" w:hAnsiTheme="minorHAnsi" w:cstheme="minorBidi"/>
              <w:noProof/>
              <w:color w:val="000000" w:themeColor="text1"/>
              <w:kern w:val="0"/>
              <w:szCs w:val="21"/>
              <w:lang w:val="ru-RU" w:eastAsia="ru-RU"/>
            </w:rPr>
          </w:pPr>
          <w:hyperlink w:anchor="_Toc128743644" w:history="1">
            <w:r w:rsidRPr="00D24CCC">
              <w:rPr>
                <w:rStyle w:val="ac"/>
                <w:rFonts w:cstheme="minorHAnsi"/>
                <w:noProof/>
                <w:color w:val="000000" w:themeColor="text1"/>
                <w:szCs w:val="21"/>
                <w:u w:val="none"/>
              </w:rPr>
              <w:t>1.</w:t>
            </w:r>
            <w:r w:rsidRPr="00D24CCC">
              <w:rPr>
                <w:rFonts w:asciiTheme="minorHAnsi" w:eastAsiaTheme="minorEastAsia" w:hAnsiTheme="minorHAnsi" w:cstheme="minorBidi"/>
                <w:noProof/>
                <w:color w:val="000000" w:themeColor="text1"/>
                <w:kern w:val="0"/>
                <w:szCs w:val="21"/>
                <w:lang w:val="ru-RU" w:eastAsia="ru-RU"/>
              </w:rPr>
              <w:tab/>
            </w:r>
            <w:r w:rsidRPr="00D24CCC">
              <w:rPr>
                <w:rStyle w:val="ac"/>
                <w:rFonts w:cstheme="minorHAnsi"/>
                <w:noProof/>
                <w:color w:val="000000" w:themeColor="text1"/>
                <w:szCs w:val="21"/>
                <w:u w:val="none"/>
              </w:rPr>
              <w:t>ВВЕДЕНИЕ</w:t>
            </w:r>
            <w:r w:rsidRPr="00D24CCC">
              <w:rPr>
                <w:noProof/>
                <w:webHidden/>
                <w:color w:val="000000" w:themeColor="text1"/>
                <w:szCs w:val="21"/>
              </w:rPr>
              <w:tab/>
            </w:r>
            <w:r w:rsidRPr="00D24CCC">
              <w:rPr>
                <w:noProof/>
                <w:webHidden/>
                <w:color w:val="000000" w:themeColor="text1"/>
                <w:szCs w:val="21"/>
              </w:rPr>
              <w:fldChar w:fldCharType="begin"/>
            </w:r>
            <w:r w:rsidRPr="00D24CCC">
              <w:rPr>
                <w:noProof/>
                <w:webHidden/>
                <w:color w:val="000000" w:themeColor="text1"/>
                <w:szCs w:val="21"/>
              </w:rPr>
              <w:instrText xml:space="preserve"> PAGEREF _Toc128743644 \h </w:instrText>
            </w:r>
            <w:r w:rsidRPr="00D24CCC">
              <w:rPr>
                <w:noProof/>
                <w:webHidden/>
                <w:color w:val="000000" w:themeColor="text1"/>
                <w:szCs w:val="21"/>
              </w:rPr>
            </w:r>
            <w:r w:rsidRPr="00D24CCC">
              <w:rPr>
                <w:noProof/>
                <w:webHidden/>
                <w:color w:val="000000" w:themeColor="text1"/>
                <w:szCs w:val="21"/>
              </w:rPr>
              <w:fldChar w:fldCharType="separate"/>
            </w:r>
            <w:r w:rsidRPr="00D24CCC">
              <w:rPr>
                <w:noProof/>
                <w:webHidden/>
                <w:color w:val="000000" w:themeColor="text1"/>
                <w:szCs w:val="21"/>
              </w:rPr>
              <w:t>3</w:t>
            </w:r>
            <w:r w:rsidRPr="00D24CCC">
              <w:rPr>
                <w:noProof/>
                <w:webHidden/>
                <w:color w:val="000000" w:themeColor="text1"/>
                <w:szCs w:val="21"/>
              </w:rPr>
              <w:fldChar w:fldCharType="end"/>
            </w:r>
          </w:hyperlink>
        </w:p>
        <w:p w:rsidR="007706A9" w:rsidRPr="00D24CCC" w:rsidRDefault="007706A9">
          <w:pPr>
            <w:pStyle w:val="31"/>
            <w:rPr>
              <w:rFonts w:asciiTheme="minorHAnsi" w:eastAsiaTheme="minorEastAsia" w:hAnsiTheme="minorHAnsi" w:cstheme="minorBidi"/>
              <w:noProof/>
              <w:color w:val="000000" w:themeColor="text1"/>
              <w:kern w:val="0"/>
              <w:szCs w:val="21"/>
              <w:lang w:val="ru-RU" w:eastAsia="ru-RU"/>
            </w:rPr>
          </w:pPr>
          <w:hyperlink w:anchor="_Toc128743645" w:history="1">
            <w:r w:rsidRPr="00D24CCC">
              <w:rPr>
                <w:rStyle w:val="ac"/>
                <w:rFonts w:cstheme="minorHAnsi"/>
                <w:noProof/>
                <w:color w:val="000000" w:themeColor="text1"/>
                <w:szCs w:val="21"/>
                <w:u w:val="none"/>
              </w:rPr>
              <w:t>2.</w:t>
            </w:r>
            <w:r w:rsidRPr="00D24CCC">
              <w:rPr>
                <w:rFonts w:asciiTheme="minorHAnsi" w:eastAsiaTheme="minorEastAsia" w:hAnsiTheme="minorHAnsi" w:cstheme="minorBidi"/>
                <w:noProof/>
                <w:color w:val="000000" w:themeColor="text1"/>
                <w:kern w:val="0"/>
                <w:szCs w:val="21"/>
                <w:lang w:val="ru-RU" w:eastAsia="ru-RU"/>
              </w:rPr>
              <w:tab/>
            </w:r>
            <w:r w:rsidRPr="00D24CCC">
              <w:rPr>
                <w:rStyle w:val="ac"/>
                <w:rFonts w:cstheme="minorHAnsi"/>
                <w:noProof/>
                <w:color w:val="000000" w:themeColor="text1"/>
                <w:szCs w:val="21"/>
                <w:u w:val="none"/>
              </w:rPr>
              <w:t>НАЗНАЧЕНИЕ</w:t>
            </w:r>
            <w:r w:rsidRPr="00D24CCC">
              <w:rPr>
                <w:noProof/>
                <w:webHidden/>
                <w:color w:val="000000" w:themeColor="text1"/>
                <w:szCs w:val="21"/>
              </w:rPr>
              <w:tab/>
            </w:r>
            <w:r w:rsidRPr="00D24CCC">
              <w:rPr>
                <w:noProof/>
                <w:webHidden/>
                <w:color w:val="000000" w:themeColor="text1"/>
                <w:szCs w:val="21"/>
              </w:rPr>
              <w:fldChar w:fldCharType="begin"/>
            </w:r>
            <w:r w:rsidRPr="00D24CCC">
              <w:rPr>
                <w:noProof/>
                <w:webHidden/>
                <w:color w:val="000000" w:themeColor="text1"/>
                <w:szCs w:val="21"/>
              </w:rPr>
              <w:instrText xml:space="preserve"> PAGEREF _Toc128743645 \h </w:instrText>
            </w:r>
            <w:r w:rsidRPr="00D24CCC">
              <w:rPr>
                <w:noProof/>
                <w:webHidden/>
                <w:color w:val="000000" w:themeColor="text1"/>
                <w:szCs w:val="21"/>
              </w:rPr>
            </w:r>
            <w:r w:rsidRPr="00D24CCC">
              <w:rPr>
                <w:noProof/>
                <w:webHidden/>
                <w:color w:val="000000" w:themeColor="text1"/>
                <w:szCs w:val="21"/>
              </w:rPr>
              <w:fldChar w:fldCharType="separate"/>
            </w:r>
            <w:r w:rsidRPr="00D24CCC">
              <w:rPr>
                <w:noProof/>
                <w:webHidden/>
                <w:color w:val="000000" w:themeColor="text1"/>
                <w:szCs w:val="21"/>
              </w:rPr>
              <w:t>3</w:t>
            </w:r>
            <w:r w:rsidRPr="00D24CCC">
              <w:rPr>
                <w:noProof/>
                <w:webHidden/>
                <w:color w:val="000000" w:themeColor="text1"/>
                <w:szCs w:val="21"/>
              </w:rPr>
              <w:fldChar w:fldCharType="end"/>
            </w:r>
          </w:hyperlink>
        </w:p>
        <w:p w:rsidR="007706A9" w:rsidRPr="00D24CCC" w:rsidRDefault="007706A9">
          <w:pPr>
            <w:pStyle w:val="31"/>
            <w:rPr>
              <w:rFonts w:asciiTheme="minorHAnsi" w:eastAsiaTheme="minorEastAsia" w:hAnsiTheme="minorHAnsi" w:cstheme="minorBidi"/>
              <w:noProof/>
              <w:color w:val="000000" w:themeColor="text1"/>
              <w:kern w:val="0"/>
              <w:szCs w:val="21"/>
              <w:lang w:val="ru-RU" w:eastAsia="ru-RU"/>
            </w:rPr>
          </w:pPr>
          <w:hyperlink w:anchor="_Toc128743646" w:history="1">
            <w:r w:rsidRPr="00D24CCC">
              <w:rPr>
                <w:rStyle w:val="ac"/>
                <w:rFonts w:cstheme="minorHAnsi"/>
                <w:noProof/>
                <w:color w:val="000000" w:themeColor="text1"/>
                <w:szCs w:val="21"/>
                <w:u w:val="none"/>
              </w:rPr>
              <w:t>3.</w:t>
            </w:r>
            <w:r w:rsidRPr="00D24CCC">
              <w:rPr>
                <w:rFonts w:asciiTheme="minorHAnsi" w:eastAsiaTheme="minorEastAsia" w:hAnsiTheme="minorHAnsi" w:cstheme="minorBidi"/>
                <w:noProof/>
                <w:color w:val="000000" w:themeColor="text1"/>
                <w:kern w:val="0"/>
                <w:szCs w:val="21"/>
                <w:lang w:val="ru-RU" w:eastAsia="ru-RU"/>
              </w:rPr>
              <w:tab/>
            </w:r>
            <w:r w:rsidRPr="00D24CCC">
              <w:rPr>
                <w:rStyle w:val="ac"/>
                <w:rFonts w:cstheme="minorHAnsi"/>
                <w:noProof/>
                <w:color w:val="000000" w:themeColor="text1"/>
                <w:szCs w:val="21"/>
                <w:u w:val="none"/>
              </w:rPr>
              <w:t>ПОДГОТОВКА К ЭКСПЛУАТАЦИИ</w:t>
            </w:r>
            <w:r w:rsidRPr="00D24CCC">
              <w:rPr>
                <w:noProof/>
                <w:webHidden/>
                <w:color w:val="000000" w:themeColor="text1"/>
                <w:szCs w:val="21"/>
              </w:rPr>
              <w:tab/>
            </w:r>
            <w:r w:rsidRPr="00D24CCC">
              <w:rPr>
                <w:noProof/>
                <w:webHidden/>
                <w:color w:val="000000" w:themeColor="text1"/>
                <w:szCs w:val="21"/>
              </w:rPr>
              <w:fldChar w:fldCharType="begin"/>
            </w:r>
            <w:r w:rsidRPr="00D24CCC">
              <w:rPr>
                <w:noProof/>
                <w:webHidden/>
                <w:color w:val="000000" w:themeColor="text1"/>
                <w:szCs w:val="21"/>
              </w:rPr>
              <w:instrText xml:space="preserve"> PAGEREF _Toc128743646 \h </w:instrText>
            </w:r>
            <w:r w:rsidRPr="00D24CCC">
              <w:rPr>
                <w:noProof/>
                <w:webHidden/>
                <w:color w:val="000000" w:themeColor="text1"/>
                <w:szCs w:val="21"/>
              </w:rPr>
            </w:r>
            <w:r w:rsidRPr="00D24CCC">
              <w:rPr>
                <w:noProof/>
                <w:webHidden/>
                <w:color w:val="000000" w:themeColor="text1"/>
                <w:szCs w:val="21"/>
              </w:rPr>
              <w:fldChar w:fldCharType="separate"/>
            </w:r>
            <w:r w:rsidRPr="00D24CCC">
              <w:rPr>
                <w:noProof/>
                <w:webHidden/>
                <w:color w:val="000000" w:themeColor="text1"/>
                <w:szCs w:val="21"/>
              </w:rPr>
              <w:t>3</w:t>
            </w:r>
            <w:r w:rsidRPr="00D24CCC">
              <w:rPr>
                <w:noProof/>
                <w:webHidden/>
                <w:color w:val="000000" w:themeColor="text1"/>
                <w:szCs w:val="21"/>
              </w:rPr>
              <w:fldChar w:fldCharType="end"/>
            </w:r>
          </w:hyperlink>
        </w:p>
        <w:p w:rsidR="007706A9" w:rsidRPr="00D24CCC" w:rsidRDefault="007706A9">
          <w:pPr>
            <w:pStyle w:val="31"/>
            <w:rPr>
              <w:rFonts w:asciiTheme="minorHAnsi" w:eastAsiaTheme="minorEastAsia" w:hAnsiTheme="minorHAnsi" w:cstheme="minorBidi"/>
              <w:noProof/>
              <w:color w:val="000000" w:themeColor="text1"/>
              <w:kern w:val="0"/>
              <w:szCs w:val="21"/>
              <w:lang w:val="ru-RU" w:eastAsia="ru-RU"/>
            </w:rPr>
          </w:pPr>
          <w:hyperlink w:anchor="_Toc128743647" w:history="1">
            <w:r w:rsidRPr="00D24CCC">
              <w:rPr>
                <w:rStyle w:val="ac"/>
                <w:rFonts w:cstheme="minorHAnsi"/>
                <w:noProof/>
                <w:color w:val="000000" w:themeColor="text1"/>
                <w:szCs w:val="21"/>
                <w:u w:val="none"/>
              </w:rPr>
              <w:t>4.</w:t>
            </w:r>
            <w:r w:rsidRPr="00D24CCC">
              <w:rPr>
                <w:rFonts w:asciiTheme="minorHAnsi" w:eastAsiaTheme="minorEastAsia" w:hAnsiTheme="minorHAnsi" w:cstheme="minorBidi"/>
                <w:noProof/>
                <w:color w:val="000000" w:themeColor="text1"/>
                <w:kern w:val="0"/>
                <w:szCs w:val="21"/>
                <w:lang w:val="ru-RU" w:eastAsia="ru-RU"/>
              </w:rPr>
              <w:tab/>
            </w:r>
            <w:r w:rsidRPr="00D24CCC">
              <w:rPr>
                <w:rStyle w:val="ac"/>
                <w:rFonts w:cstheme="minorHAnsi"/>
                <w:noProof/>
                <w:color w:val="000000" w:themeColor="text1"/>
                <w:szCs w:val="21"/>
                <w:u w:val="none"/>
              </w:rPr>
              <w:t>БЕЗОПАСНОСТЬ ПРИ ПОДКЛЮЧЕНИИ</w:t>
            </w:r>
            <w:r w:rsidRPr="00D24CCC">
              <w:rPr>
                <w:noProof/>
                <w:webHidden/>
                <w:color w:val="000000" w:themeColor="text1"/>
                <w:szCs w:val="21"/>
              </w:rPr>
              <w:tab/>
            </w:r>
            <w:r w:rsidRPr="00D24CCC">
              <w:rPr>
                <w:noProof/>
                <w:webHidden/>
                <w:color w:val="000000" w:themeColor="text1"/>
                <w:szCs w:val="21"/>
              </w:rPr>
              <w:fldChar w:fldCharType="begin"/>
            </w:r>
            <w:r w:rsidRPr="00D24CCC">
              <w:rPr>
                <w:noProof/>
                <w:webHidden/>
                <w:color w:val="000000" w:themeColor="text1"/>
                <w:szCs w:val="21"/>
              </w:rPr>
              <w:instrText xml:space="preserve"> PAGEREF _Toc128743647 \h </w:instrText>
            </w:r>
            <w:r w:rsidRPr="00D24CCC">
              <w:rPr>
                <w:noProof/>
                <w:webHidden/>
                <w:color w:val="000000" w:themeColor="text1"/>
                <w:szCs w:val="21"/>
              </w:rPr>
            </w:r>
            <w:r w:rsidRPr="00D24CCC">
              <w:rPr>
                <w:noProof/>
                <w:webHidden/>
                <w:color w:val="000000" w:themeColor="text1"/>
                <w:szCs w:val="21"/>
              </w:rPr>
              <w:fldChar w:fldCharType="separate"/>
            </w:r>
            <w:r w:rsidRPr="00D24CCC">
              <w:rPr>
                <w:noProof/>
                <w:webHidden/>
                <w:color w:val="000000" w:themeColor="text1"/>
                <w:szCs w:val="21"/>
              </w:rPr>
              <w:t>4</w:t>
            </w:r>
            <w:r w:rsidRPr="00D24CCC">
              <w:rPr>
                <w:noProof/>
                <w:webHidden/>
                <w:color w:val="000000" w:themeColor="text1"/>
                <w:szCs w:val="21"/>
              </w:rPr>
              <w:fldChar w:fldCharType="end"/>
            </w:r>
          </w:hyperlink>
        </w:p>
        <w:p w:rsidR="007706A9" w:rsidRPr="00D24CCC" w:rsidRDefault="007706A9">
          <w:pPr>
            <w:pStyle w:val="31"/>
            <w:rPr>
              <w:rFonts w:asciiTheme="minorHAnsi" w:eastAsiaTheme="minorEastAsia" w:hAnsiTheme="minorHAnsi" w:cstheme="minorBidi"/>
              <w:noProof/>
              <w:color w:val="000000" w:themeColor="text1"/>
              <w:kern w:val="0"/>
              <w:szCs w:val="21"/>
              <w:lang w:val="ru-RU" w:eastAsia="ru-RU"/>
            </w:rPr>
          </w:pPr>
          <w:hyperlink w:anchor="_Toc128743648" w:history="1">
            <w:r w:rsidRPr="00D24CCC">
              <w:rPr>
                <w:rStyle w:val="ac"/>
                <w:rFonts w:cstheme="minorHAnsi"/>
                <w:noProof/>
                <w:color w:val="000000" w:themeColor="text1"/>
                <w:szCs w:val="21"/>
                <w:u w:val="none"/>
              </w:rPr>
              <w:t>5.</w:t>
            </w:r>
            <w:r w:rsidRPr="00D24CCC">
              <w:rPr>
                <w:rFonts w:asciiTheme="minorHAnsi" w:eastAsiaTheme="minorEastAsia" w:hAnsiTheme="minorHAnsi" w:cstheme="minorBidi"/>
                <w:noProof/>
                <w:color w:val="000000" w:themeColor="text1"/>
                <w:kern w:val="0"/>
                <w:szCs w:val="21"/>
                <w:lang w:val="ru-RU" w:eastAsia="ru-RU"/>
              </w:rPr>
              <w:tab/>
            </w:r>
            <w:r w:rsidRPr="00D24CCC">
              <w:rPr>
                <w:rStyle w:val="ac"/>
                <w:rFonts w:cstheme="minorHAnsi"/>
                <w:noProof/>
                <w:color w:val="000000" w:themeColor="text1"/>
                <w:szCs w:val="21"/>
                <w:u w:val="none"/>
              </w:rPr>
              <w:t>ТЕХНИЧЕСКИЕ ХАРАКТЕРИСТИКИ</w:t>
            </w:r>
            <w:r w:rsidRPr="00D24CCC">
              <w:rPr>
                <w:noProof/>
                <w:webHidden/>
                <w:color w:val="000000" w:themeColor="text1"/>
                <w:szCs w:val="21"/>
              </w:rPr>
              <w:tab/>
            </w:r>
            <w:r w:rsidRPr="00D24CCC">
              <w:rPr>
                <w:noProof/>
                <w:webHidden/>
                <w:color w:val="000000" w:themeColor="text1"/>
                <w:szCs w:val="21"/>
              </w:rPr>
              <w:fldChar w:fldCharType="begin"/>
            </w:r>
            <w:r w:rsidRPr="00D24CCC">
              <w:rPr>
                <w:noProof/>
                <w:webHidden/>
                <w:color w:val="000000" w:themeColor="text1"/>
                <w:szCs w:val="21"/>
              </w:rPr>
              <w:instrText xml:space="preserve"> PAGEREF _Toc128743648 \h </w:instrText>
            </w:r>
            <w:r w:rsidRPr="00D24CCC">
              <w:rPr>
                <w:noProof/>
                <w:webHidden/>
                <w:color w:val="000000" w:themeColor="text1"/>
                <w:szCs w:val="21"/>
              </w:rPr>
            </w:r>
            <w:r w:rsidRPr="00D24CCC">
              <w:rPr>
                <w:noProof/>
                <w:webHidden/>
                <w:color w:val="000000" w:themeColor="text1"/>
                <w:szCs w:val="21"/>
              </w:rPr>
              <w:fldChar w:fldCharType="separate"/>
            </w:r>
            <w:r w:rsidRPr="00D24CCC">
              <w:rPr>
                <w:noProof/>
                <w:webHidden/>
                <w:color w:val="000000" w:themeColor="text1"/>
                <w:szCs w:val="21"/>
              </w:rPr>
              <w:t>5</w:t>
            </w:r>
            <w:r w:rsidRPr="00D24CCC">
              <w:rPr>
                <w:noProof/>
                <w:webHidden/>
                <w:color w:val="000000" w:themeColor="text1"/>
                <w:szCs w:val="21"/>
              </w:rPr>
              <w:fldChar w:fldCharType="end"/>
            </w:r>
          </w:hyperlink>
        </w:p>
        <w:p w:rsidR="007706A9" w:rsidRPr="00D24CCC" w:rsidRDefault="007706A9">
          <w:pPr>
            <w:pStyle w:val="31"/>
            <w:rPr>
              <w:rFonts w:asciiTheme="minorHAnsi" w:eastAsiaTheme="minorEastAsia" w:hAnsiTheme="minorHAnsi" w:cstheme="minorBidi"/>
              <w:noProof/>
              <w:color w:val="000000" w:themeColor="text1"/>
              <w:kern w:val="0"/>
              <w:szCs w:val="21"/>
              <w:lang w:val="ru-RU" w:eastAsia="ru-RU"/>
            </w:rPr>
          </w:pPr>
          <w:hyperlink w:anchor="_Toc128743649" w:history="1">
            <w:r w:rsidRPr="00D24CCC">
              <w:rPr>
                <w:rStyle w:val="ac"/>
                <w:rFonts w:cstheme="minorHAnsi"/>
                <w:noProof/>
                <w:color w:val="000000" w:themeColor="text1"/>
                <w:szCs w:val="21"/>
                <w:u w:val="none"/>
              </w:rPr>
              <w:t>6.</w:t>
            </w:r>
            <w:r w:rsidRPr="00D24CCC">
              <w:rPr>
                <w:rFonts w:asciiTheme="minorHAnsi" w:eastAsiaTheme="minorEastAsia" w:hAnsiTheme="minorHAnsi" w:cstheme="minorBidi"/>
                <w:noProof/>
                <w:color w:val="000000" w:themeColor="text1"/>
                <w:kern w:val="0"/>
                <w:szCs w:val="21"/>
                <w:lang w:val="ru-RU" w:eastAsia="ru-RU"/>
              </w:rPr>
              <w:tab/>
            </w:r>
            <w:r w:rsidRPr="00D24CCC">
              <w:rPr>
                <w:rStyle w:val="ac"/>
                <w:rFonts w:cstheme="minorHAnsi"/>
                <w:noProof/>
                <w:color w:val="000000" w:themeColor="text1"/>
                <w:szCs w:val="21"/>
                <w:u w:val="none"/>
              </w:rPr>
              <w:t>ПРИНЦИП РАБОТЫ</w:t>
            </w:r>
            <w:r w:rsidRPr="00D24CCC">
              <w:rPr>
                <w:noProof/>
                <w:webHidden/>
                <w:color w:val="000000" w:themeColor="text1"/>
                <w:szCs w:val="21"/>
              </w:rPr>
              <w:tab/>
            </w:r>
            <w:r w:rsidR="006E7F3C">
              <w:rPr>
                <w:noProof/>
                <w:webHidden/>
                <w:color w:val="000000" w:themeColor="text1"/>
                <w:szCs w:val="21"/>
              </w:rPr>
              <w:t>6</w:t>
            </w:r>
          </w:hyperlink>
        </w:p>
        <w:p w:rsidR="007706A9" w:rsidRPr="00D24CCC" w:rsidRDefault="007706A9">
          <w:pPr>
            <w:pStyle w:val="31"/>
            <w:rPr>
              <w:rFonts w:asciiTheme="minorHAnsi" w:eastAsiaTheme="minorEastAsia" w:hAnsiTheme="minorHAnsi" w:cstheme="minorBidi"/>
              <w:noProof/>
              <w:color w:val="000000" w:themeColor="text1"/>
              <w:kern w:val="0"/>
              <w:szCs w:val="21"/>
              <w:lang w:val="ru-RU" w:eastAsia="ru-RU"/>
            </w:rPr>
          </w:pPr>
          <w:hyperlink w:anchor="_Toc128743650" w:history="1">
            <w:r w:rsidRPr="00D24CCC">
              <w:rPr>
                <w:rStyle w:val="ac"/>
                <w:rFonts w:cstheme="minorHAnsi"/>
                <w:noProof/>
                <w:color w:val="000000" w:themeColor="text1"/>
                <w:szCs w:val="21"/>
                <w:u w:val="none"/>
              </w:rPr>
              <w:t>7.</w:t>
            </w:r>
            <w:r w:rsidRPr="00D24CCC">
              <w:rPr>
                <w:rFonts w:asciiTheme="minorHAnsi" w:eastAsiaTheme="minorEastAsia" w:hAnsiTheme="minorHAnsi" w:cstheme="minorBidi"/>
                <w:noProof/>
                <w:color w:val="000000" w:themeColor="text1"/>
                <w:kern w:val="0"/>
                <w:szCs w:val="21"/>
                <w:lang w:val="ru-RU" w:eastAsia="ru-RU"/>
              </w:rPr>
              <w:tab/>
            </w:r>
            <w:r w:rsidRPr="00D24CCC">
              <w:rPr>
                <w:rStyle w:val="ac"/>
                <w:rFonts w:cstheme="minorHAnsi"/>
                <w:noProof/>
                <w:color w:val="000000" w:themeColor="text1"/>
                <w:szCs w:val="21"/>
                <w:u w:val="none"/>
              </w:rPr>
              <w:t>УХОД И ОБСЛУЖИВАНИЕ</w:t>
            </w:r>
            <w:r w:rsidRPr="00D24CCC">
              <w:rPr>
                <w:noProof/>
                <w:webHidden/>
                <w:color w:val="000000" w:themeColor="text1"/>
                <w:szCs w:val="21"/>
              </w:rPr>
              <w:tab/>
            </w:r>
            <w:r w:rsidRPr="00D24CCC">
              <w:rPr>
                <w:noProof/>
                <w:webHidden/>
                <w:color w:val="000000" w:themeColor="text1"/>
                <w:szCs w:val="21"/>
              </w:rPr>
              <w:fldChar w:fldCharType="begin"/>
            </w:r>
            <w:r w:rsidRPr="00D24CCC">
              <w:rPr>
                <w:noProof/>
                <w:webHidden/>
                <w:color w:val="000000" w:themeColor="text1"/>
                <w:szCs w:val="21"/>
              </w:rPr>
              <w:instrText xml:space="preserve"> PAGEREF _Toc128743650 \h </w:instrText>
            </w:r>
            <w:r w:rsidRPr="00D24CCC">
              <w:rPr>
                <w:noProof/>
                <w:webHidden/>
                <w:color w:val="000000" w:themeColor="text1"/>
                <w:szCs w:val="21"/>
              </w:rPr>
            </w:r>
            <w:r w:rsidRPr="00D24CCC">
              <w:rPr>
                <w:noProof/>
                <w:webHidden/>
                <w:color w:val="000000" w:themeColor="text1"/>
                <w:szCs w:val="21"/>
              </w:rPr>
              <w:fldChar w:fldCharType="separate"/>
            </w:r>
            <w:r w:rsidRPr="00D24CCC">
              <w:rPr>
                <w:noProof/>
                <w:webHidden/>
                <w:color w:val="000000" w:themeColor="text1"/>
                <w:szCs w:val="21"/>
              </w:rPr>
              <w:t>7</w:t>
            </w:r>
            <w:r w:rsidRPr="00D24CCC">
              <w:rPr>
                <w:noProof/>
                <w:webHidden/>
                <w:color w:val="000000" w:themeColor="text1"/>
                <w:szCs w:val="21"/>
              </w:rPr>
              <w:fldChar w:fldCharType="end"/>
            </w:r>
          </w:hyperlink>
        </w:p>
        <w:p w:rsidR="00D24CCC" w:rsidRPr="00D24CCC" w:rsidRDefault="007706A9" w:rsidP="00D24CCC">
          <w:pPr>
            <w:pStyle w:val="31"/>
            <w:rPr>
              <w:rStyle w:val="ac"/>
              <w:noProof/>
              <w:color w:val="000000" w:themeColor="text1"/>
              <w:szCs w:val="21"/>
              <w:u w:val="none"/>
            </w:rPr>
          </w:pPr>
          <w:hyperlink w:anchor="_Toc128743651" w:history="1">
            <w:r w:rsidRPr="00D24CCC">
              <w:rPr>
                <w:rStyle w:val="ac"/>
                <w:rFonts w:cstheme="minorHAnsi"/>
                <w:noProof/>
                <w:color w:val="000000" w:themeColor="text1"/>
                <w:szCs w:val="21"/>
                <w:u w:val="none"/>
              </w:rPr>
              <w:t>8.</w:t>
            </w:r>
            <w:r w:rsidRPr="00D24CCC">
              <w:rPr>
                <w:rFonts w:asciiTheme="minorHAnsi" w:eastAsiaTheme="minorEastAsia" w:hAnsiTheme="minorHAnsi" w:cstheme="minorBidi"/>
                <w:noProof/>
                <w:color w:val="000000" w:themeColor="text1"/>
                <w:kern w:val="0"/>
                <w:szCs w:val="21"/>
                <w:lang w:val="ru-RU" w:eastAsia="ru-RU"/>
              </w:rPr>
              <w:tab/>
            </w:r>
            <w:r w:rsidRPr="00D24CCC">
              <w:rPr>
                <w:rStyle w:val="ac"/>
                <w:rFonts w:cstheme="minorHAnsi"/>
                <w:noProof/>
                <w:color w:val="000000" w:themeColor="text1"/>
                <w:szCs w:val="21"/>
                <w:u w:val="none"/>
              </w:rPr>
              <w:t>ПЕРЕМЕЩЕНИЕ И ХРАНЕНИЕ</w:t>
            </w:r>
            <w:r w:rsidRPr="00D24CCC">
              <w:rPr>
                <w:noProof/>
                <w:webHidden/>
                <w:color w:val="000000" w:themeColor="text1"/>
                <w:szCs w:val="21"/>
              </w:rPr>
              <w:tab/>
            </w:r>
            <w:r w:rsidRPr="00D24CCC">
              <w:rPr>
                <w:noProof/>
                <w:webHidden/>
                <w:color w:val="000000" w:themeColor="text1"/>
                <w:szCs w:val="21"/>
              </w:rPr>
              <w:fldChar w:fldCharType="begin"/>
            </w:r>
            <w:r w:rsidRPr="00D24CCC">
              <w:rPr>
                <w:noProof/>
                <w:webHidden/>
                <w:color w:val="000000" w:themeColor="text1"/>
                <w:szCs w:val="21"/>
              </w:rPr>
              <w:instrText xml:space="preserve"> PAGEREF _Toc128743651 \h </w:instrText>
            </w:r>
            <w:r w:rsidRPr="00D24CCC">
              <w:rPr>
                <w:noProof/>
                <w:webHidden/>
                <w:color w:val="000000" w:themeColor="text1"/>
                <w:szCs w:val="21"/>
              </w:rPr>
            </w:r>
            <w:r w:rsidRPr="00D24CCC">
              <w:rPr>
                <w:noProof/>
                <w:webHidden/>
                <w:color w:val="000000" w:themeColor="text1"/>
                <w:szCs w:val="21"/>
              </w:rPr>
              <w:fldChar w:fldCharType="separate"/>
            </w:r>
            <w:r w:rsidRPr="00D24CCC">
              <w:rPr>
                <w:noProof/>
                <w:webHidden/>
                <w:color w:val="000000" w:themeColor="text1"/>
                <w:szCs w:val="21"/>
              </w:rPr>
              <w:t>7</w:t>
            </w:r>
            <w:r w:rsidRPr="00D24CCC">
              <w:rPr>
                <w:noProof/>
                <w:webHidden/>
                <w:color w:val="000000" w:themeColor="text1"/>
                <w:szCs w:val="21"/>
              </w:rPr>
              <w:fldChar w:fldCharType="end"/>
            </w:r>
          </w:hyperlink>
        </w:p>
        <w:p w:rsidR="00750C9D" w:rsidRPr="00D24CCC" w:rsidRDefault="00CD4E15" w:rsidP="00D24CCC">
          <w:pPr>
            <w:pStyle w:val="31"/>
            <w:rPr>
              <w:rFonts w:asciiTheme="minorHAnsi" w:eastAsiaTheme="minorEastAsia" w:hAnsiTheme="minorHAnsi" w:cstheme="minorBidi"/>
              <w:noProof/>
              <w:kern w:val="0"/>
              <w:szCs w:val="21"/>
              <w:lang w:val="ru-RU" w:eastAsia="ru-RU"/>
            </w:rPr>
          </w:pPr>
          <w:r w:rsidRPr="00D24CCC">
            <w:rPr>
              <w:rFonts w:asciiTheme="minorHAnsi" w:hAnsiTheme="minorHAnsi" w:cstheme="minorHAnsi"/>
              <w:color w:val="000000" w:themeColor="text1"/>
              <w:szCs w:val="21"/>
              <w:lang w:val="ru-RU"/>
            </w:rPr>
            <w:fldChar w:fldCharType="end"/>
          </w:r>
          <w:r w:rsidR="00D24CCC" w:rsidRPr="00D24CCC">
            <w:rPr>
              <w:rStyle w:val="ac"/>
              <w:noProof/>
              <w:color w:val="000000" w:themeColor="text1"/>
              <w:szCs w:val="21"/>
              <w:u w:val="none"/>
            </w:rPr>
            <w:t>9</w:t>
          </w:r>
          <w:r w:rsidR="00D24CCC" w:rsidRPr="00D24CCC">
            <w:rPr>
              <w:rStyle w:val="ac"/>
              <w:rFonts w:cstheme="minorHAnsi"/>
              <w:noProof/>
              <w:color w:val="000000" w:themeColor="text1"/>
              <w:szCs w:val="21"/>
              <w:u w:val="none"/>
            </w:rPr>
            <w:t xml:space="preserve">. </w:t>
          </w:r>
          <w:r w:rsidR="00D24CCC" w:rsidRPr="00D24CCC">
            <w:rPr>
              <w:rStyle w:val="ac"/>
              <w:rFonts w:cstheme="minorHAnsi"/>
              <w:noProof/>
              <w:color w:val="000000" w:themeColor="text1"/>
              <w:szCs w:val="21"/>
              <w:u w:val="none"/>
              <w:lang w:val="ru-RU"/>
            </w:rPr>
            <w:t xml:space="preserve"> </w:t>
          </w:r>
          <w:r w:rsidR="00D24CCC" w:rsidRPr="00D24CCC">
            <w:rPr>
              <w:rStyle w:val="ac"/>
              <w:rFonts w:cstheme="minorHAnsi"/>
              <w:noProof/>
              <w:color w:val="000000" w:themeColor="text1"/>
              <w:szCs w:val="21"/>
              <w:u w:val="none"/>
            </w:rPr>
            <w:t>ВОЗМОЖНЫЕ НЕИСПРАВНОСТИ</w:t>
          </w:r>
          <w:r w:rsidR="00D24CCC" w:rsidRPr="00D24CCC">
            <w:rPr>
              <w:color w:val="000000" w:themeColor="text1"/>
              <w:szCs w:val="21"/>
              <w:lang w:val="ru-RU"/>
            </w:rPr>
            <w:t>…………………………………………………………………………</w:t>
          </w:r>
          <w:r w:rsidR="00D24CCC">
            <w:rPr>
              <w:color w:val="000000" w:themeColor="text1"/>
              <w:szCs w:val="21"/>
            </w:rPr>
            <w:t>….7</w:t>
          </w:r>
        </w:p>
      </w:sdtContent>
    </w:sdt>
    <w:p w:rsidR="0060502F" w:rsidRPr="00A11C9F" w:rsidRDefault="0060502F">
      <w:pPr>
        <w:widowControl/>
        <w:spacing w:after="200" w:line="276" w:lineRule="auto"/>
        <w:jc w:val="left"/>
        <w:rPr>
          <w:rStyle w:val="ab"/>
          <w:rFonts w:asciiTheme="minorHAnsi" w:eastAsiaTheme="majorEastAsia" w:hAnsiTheme="minorHAnsi" w:cstheme="minorHAnsi"/>
          <w:iCs/>
          <w:color w:val="243F60" w:themeColor="accent1" w:themeShade="7F"/>
          <w:sz w:val="24"/>
        </w:rPr>
      </w:pPr>
      <w:r w:rsidRPr="00A11C9F">
        <w:rPr>
          <w:rStyle w:val="ab"/>
          <w:rFonts w:asciiTheme="minorHAnsi" w:hAnsiTheme="minorHAnsi" w:cstheme="minorHAnsi"/>
          <w:i/>
        </w:rPr>
        <w:br w:type="page"/>
      </w:r>
    </w:p>
    <w:p w:rsidR="00D14011" w:rsidRPr="00A11C9F" w:rsidRDefault="00D14011" w:rsidP="00B14C8C">
      <w:pPr>
        <w:pStyle w:val="3"/>
        <w:numPr>
          <w:ilvl w:val="0"/>
          <w:numId w:val="4"/>
        </w:numPr>
        <w:tabs>
          <w:tab w:val="left" w:pos="284"/>
        </w:tabs>
        <w:spacing w:after="120"/>
        <w:ind w:left="0" w:firstLine="0"/>
        <w:rPr>
          <w:rStyle w:val="ab"/>
          <w:rFonts w:asciiTheme="minorHAnsi" w:eastAsia="SimSun" w:hAnsiTheme="minorHAnsi" w:cstheme="minorHAnsi"/>
          <w:b/>
          <w:bCs w:val="0"/>
          <w:sz w:val="24"/>
          <w:szCs w:val="24"/>
        </w:rPr>
      </w:pPr>
      <w:bookmarkStart w:id="3" w:name="_Toc128743644"/>
      <w:r w:rsidRPr="00A11C9F">
        <w:rPr>
          <w:rStyle w:val="ab"/>
          <w:rFonts w:asciiTheme="minorHAnsi" w:eastAsia="SimSun" w:hAnsiTheme="minorHAnsi" w:cstheme="minorHAnsi"/>
          <w:b/>
          <w:bCs w:val="0"/>
          <w:sz w:val="24"/>
          <w:szCs w:val="24"/>
        </w:rPr>
        <w:lastRenderedPageBreak/>
        <w:t>ВВЕДЕНИЕ</w:t>
      </w:r>
      <w:bookmarkEnd w:id="3"/>
    </w:p>
    <w:p w:rsidR="00D14011" w:rsidRPr="00A11C9F" w:rsidRDefault="007F67FC" w:rsidP="006E7F3C">
      <w:pPr>
        <w:numPr>
          <w:ilvl w:val="1"/>
          <w:numId w:val="0"/>
        </w:numPr>
        <w:spacing w:line="276" w:lineRule="auto"/>
        <w:rPr>
          <w:rFonts w:asciiTheme="minorHAnsi" w:hAnsiTheme="minorHAnsi" w:cstheme="minorHAnsi"/>
          <w:sz w:val="24"/>
          <w:lang w:val="ru-RU"/>
        </w:rPr>
      </w:pPr>
      <w:r w:rsidRPr="00A11C9F">
        <w:rPr>
          <w:rFonts w:asciiTheme="minorHAnsi" w:hAnsiTheme="minorHAnsi" w:cstheme="minorHAnsi"/>
          <w:sz w:val="24"/>
          <w:lang w:val="ru-RU"/>
        </w:rPr>
        <w:t xml:space="preserve">Спасибо, что </w:t>
      </w:r>
      <w:r w:rsidR="00D14011" w:rsidRPr="00A11C9F">
        <w:rPr>
          <w:rFonts w:asciiTheme="minorHAnsi" w:hAnsiTheme="minorHAnsi" w:cstheme="minorHAnsi"/>
          <w:sz w:val="24"/>
          <w:lang w:val="ru-RU"/>
        </w:rPr>
        <w:t>приобрели профессиональное оборудование</w:t>
      </w:r>
      <w:r w:rsidRPr="00A11C9F">
        <w:rPr>
          <w:rFonts w:asciiTheme="minorHAnsi" w:hAnsiTheme="minorHAnsi" w:cstheme="minorHAnsi"/>
          <w:sz w:val="24"/>
          <w:lang w:val="ru-RU"/>
        </w:rPr>
        <w:t xml:space="preserve"> нашей торговой марки</w:t>
      </w:r>
      <w:r w:rsidR="00D14011" w:rsidRPr="00A11C9F">
        <w:rPr>
          <w:rFonts w:asciiTheme="minorHAnsi" w:hAnsiTheme="minorHAnsi" w:cstheme="minorHAnsi"/>
          <w:sz w:val="24"/>
          <w:lang w:val="ru-RU"/>
        </w:rPr>
        <w:t xml:space="preserve">. Прежде чем Вы приступите к работе с ним, обязательно ознакомьтесь с настоящим </w:t>
      </w:r>
      <w:r w:rsidR="00A82795" w:rsidRPr="00A11C9F">
        <w:rPr>
          <w:rFonts w:asciiTheme="minorHAnsi" w:hAnsiTheme="minorHAnsi" w:cstheme="minorHAnsi"/>
          <w:sz w:val="24"/>
          <w:lang w:val="ru-RU"/>
        </w:rPr>
        <w:t>руководством</w:t>
      </w:r>
      <w:r w:rsidR="00D14011" w:rsidRPr="00A11C9F">
        <w:rPr>
          <w:rFonts w:asciiTheme="minorHAnsi" w:hAnsiTheme="minorHAnsi" w:cstheme="minorHAnsi"/>
          <w:sz w:val="24"/>
          <w:lang w:val="ru-RU"/>
        </w:rPr>
        <w:t xml:space="preserve"> и сохран</w:t>
      </w:r>
      <w:r w:rsidR="003413FD" w:rsidRPr="00A11C9F">
        <w:rPr>
          <w:rFonts w:asciiTheme="minorHAnsi" w:hAnsiTheme="minorHAnsi" w:cstheme="minorHAnsi"/>
          <w:sz w:val="24"/>
          <w:lang w:val="ru-RU"/>
        </w:rPr>
        <w:t>и</w:t>
      </w:r>
      <w:r w:rsidR="00D14011" w:rsidRPr="00A11C9F">
        <w:rPr>
          <w:rFonts w:asciiTheme="minorHAnsi" w:hAnsiTheme="minorHAnsi" w:cstheme="minorHAnsi"/>
          <w:sz w:val="24"/>
          <w:lang w:val="ru-RU"/>
        </w:rPr>
        <w:t>те его</w:t>
      </w:r>
      <w:r w:rsidR="003413FD" w:rsidRPr="00A11C9F">
        <w:rPr>
          <w:rFonts w:asciiTheme="minorHAnsi" w:hAnsiTheme="minorHAnsi" w:cstheme="minorHAnsi"/>
          <w:sz w:val="24"/>
          <w:lang w:val="ru-RU"/>
        </w:rPr>
        <w:t xml:space="preserve"> на весь</w:t>
      </w:r>
      <w:r w:rsidR="00D14011" w:rsidRPr="00A11C9F">
        <w:rPr>
          <w:rFonts w:asciiTheme="minorHAnsi" w:hAnsiTheme="minorHAnsi" w:cstheme="minorHAnsi"/>
          <w:sz w:val="24"/>
          <w:lang w:val="ru-RU"/>
        </w:rPr>
        <w:t xml:space="preserve"> срок эксплуатации</w:t>
      </w:r>
      <w:r w:rsidR="003413FD" w:rsidRPr="00A11C9F">
        <w:rPr>
          <w:rFonts w:asciiTheme="minorHAnsi" w:hAnsiTheme="minorHAnsi" w:cstheme="minorHAnsi"/>
          <w:sz w:val="24"/>
          <w:lang w:val="ru-RU"/>
        </w:rPr>
        <w:t xml:space="preserve"> изделия</w:t>
      </w:r>
      <w:r w:rsidR="00D14011" w:rsidRPr="00A11C9F">
        <w:rPr>
          <w:rFonts w:asciiTheme="minorHAnsi" w:hAnsiTheme="minorHAnsi" w:cstheme="minorHAnsi"/>
          <w:sz w:val="24"/>
          <w:lang w:val="ru-RU"/>
        </w:rPr>
        <w:t>.</w:t>
      </w:r>
    </w:p>
    <w:p w:rsidR="00D14011" w:rsidRPr="00A11C9F" w:rsidRDefault="00D14011" w:rsidP="006E7F3C">
      <w:pPr>
        <w:numPr>
          <w:ilvl w:val="1"/>
          <w:numId w:val="0"/>
        </w:numPr>
        <w:spacing w:line="276" w:lineRule="auto"/>
        <w:rPr>
          <w:rFonts w:asciiTheme="minorHAnsi" w:hAnsiTheme="minorHAnsi" w:cstheme="minorHAnsi"/>
          <w:sz w:val="24"/>
          <w:lang w:val="ru-RU"/>
        </w:rPr>
      </w:pPr>
      <w:r w:rsidRPr="00A11C9F">
        <w:rPr>
          <w:rFonts w:asciiTheme="minorHAnsi" w:hAnsiTheme="minorHAnsi" w:cstheme="minorHAnsi"/>
          <w:sz w:val="24"/>
          <w:lang w:val="ru-RU"/>
        </w:rPr>
        <w:t xml:space="preserve">Помните, что, выполняя все указания, изложенные в настоящем </w:t>
      </w:r>
      <w:r w:rsidR="003413FD" w:rsidRPr="00A11C9F">
        <w:rPr>
          <w:rFonts w:asciiTheme="minorHAnsi" w:hAnsiTheme="minorHAnsi" w:cstheme="minorHAnsi"/>
          <w:sz w:val="24"/>
          <w:lang w:val="ru-RU"/>
        </w:rPr>
        <w:t>руководстве</w:t>
      </w:r>
      <w:r w:rsidRPr="00A11C9F">
        <w:rPr>
          <w:rFonts w:asciiTheme="minorHAnsi" w:hAnsiTheme="minorHAnsi" w:cstheme="minorHAnsi"/>
          <w:sz w:val="24"/>
          <w:lang w:val="ru-RU"/>
        </w:rPr>
        <w:t xml:space="preserve">, Вы продлите срок эксплуатации оборудования и избежите </w:t>
      </w:r>
      <w:r w:rsidR="003413FD" w:rsidRPr="00A11C9F">
        <w:rPr>
          <w:rFonts w:asciiTheme="minorHAnsi" w:hAnsiTheme="minorHAnsi" w:cstheme="minorHAnsi"/>
          <w:sz w:val="24"/>
          <w:lang w:val="ru-RU"/>
        </w:rPr>
        <w:t xml:space="preserve">возможного </w:t>
      </w:r>
      <w:r w:rsidRPr="00A11C9F">
        <w:rPr>
          <w:rFonts w:asciiTheme="minorHAnsi" w:hAnsiTheme="minorHAnsi" w:cstheme="minorHAnsi"/>
          <w:sz w:val="24"/>
          <w:lang w:val="ru-RU"/>
        </w:rPr>
        <w:t xml:space="preserve">травмирования </w:t>
      </w:r>
      <w:r w:rsidR="003413FD" w:rsidRPr="00A11C9F">
        <w:rPr>
          <w:rFonts w:asciiTheme="minorHAnsi" w:hAnsiTheme="minorHAnsi" w:cstheme="minorHAnsi"/>
          <w:sz w:val="24"/>
          <w:lang w:val="ru-RU"/>
        </w:rPr>
        <w:t>рабочего</w:t>
      </w:r>
      <w:r w:rsidRPr="00A11C9F">
        <w:rPr>
          <w:rFonts w:asciiTheme="minorHAnsi" w:hAnsiTheme="minorHAnsi" w:cstheme="minorHAnsi"/>
          <w:sz w:val="24"/>
          <w:lang w:val="ru-RU"/>
        </w:rPr>
        <w:t xml:space="preserve"> персонала.</w:t>
      </w:r>
    </w:p>
    <w:p w:rsidR="00D14011" w:rsidRPr="00A11C9F" w:rsidRDefault="00D14011" w:rsidP="00961691">
      <w:pPr>
        <w:numPr>
          <w:ilvl w:val="1"/>
          <w:numId w:val="0"/>
        </w:numPr>
        <w:spacing w:line="276" w:lineRule="auto"/>
        <w:rPr>
          <w:rFonts w:asciiTheme="minorHAnsi" w:hAnsiTheme="minorHAnsi" w:cstheme="minorHAnsi"/>
          <w:sz w:val="24"/>
          <w:lang w:val="ru-RU"/>
        </w:rPr>
      </w:pPr>
      <w:r w:rsidRPr="00A11C9F">
        <w:rPr>
          <w:rFonts w:asciiTheme="minorHAnsi" w:hAnsiTheme="minorHAnsi" w:cstheme="minorHAnsi"/>
          <w:sz w:val="24"/>
          <w:lang w:val="ru-RU"/>
        </w:rPr>
        <w:t>Мы надеемся, что наши рекомендации максимально облегчат Вам работу с оборудованием.</w:t>
      </w:r>
    </w:p>
    <w:p w:rsidR="00D14011" w:rsidRPr="00A11C9F" w:rsidRDefault="00D14011" w:rsidP="00D14011">
      <w:pPr>
        <w:spacing w:line="276" w:lineRule="auto"/>
        <w:rPr>
          <w:rFonts w:asciiTheme="minorHAnsi" w:hAnsiTheme="minorHAnsi" w:cstheme="minorHAnsi"/>
          <w:sz w:val="24"/>
          <w:lang w:val="ru-RU"/>
        </w:rPr>
      </w:pPr>
    </w:p>
    <w:p w:rsidR="00D14011" w:rsidRPr="00A11C9F" w:rsidRDefault="00D14011" w:rsidP="00B14C8C">
      <w:pPr>
        <w:pStyle w:val="3"/>
        <w:numPr>
          <w:ilvl w:val="0"/>
          <w:numId w:val="4"/>
        </w:numPr>
        <w:tabs>
          <w:tab w:val="left" w:pos="284"/>
        </w:tabs>
        <w:spacing w:after="120"/>
        <w:ind w:left="0" w:firstLine="0"/>
        <w:rPr>
          <w:rStyle w:val="ab"/>
          <w:rFonts w:asciiTheme="minorHAnsi" w:eastAsia="SimSun" w:hAnsiTheme="minorHAnsi" w:cstheme="minorHAnsi"/>
          <w:b/>
          <w:bCs w:val="0"/>
          <w:sz w:val="24"/>
          <w:szCs w:val="24"/>
        </w:rPr>
      </w:pPr>
      <w:bookmarkStart w:id="4" w:name="_Toc128743645"/>
      <w:r w:rsidRPr="00A11C9F">
        <w:rPr>
          <w:rStyle w:val="ab"/>
          <w:rFonts w:asciiTheme="minorHAnsi" w:eastAsia="SimSun" w:hAnsiTheme="minorHAnsi" w:cstheme="minorHAnsi"/>
          <w:b/>
          <w:bCs w:val="0"/>
          <w:sz w:val="24"/>
          <w:szCs w:val="24"/>
        </w:rPr>
        <w:t>НАЗНАЧЕНИЕ</w:t>
      </w:r>
      <w:bookmarkEnd w:id="4"/>
    </w:p>
    <w:p w:rsidR="00D14011" w:rsidRPr="00A11C9F" w:rsidRDefault="00D14011" w:rsidP="00D14011">
      <w:pPr>
        <w:spacing w:line="276" w:lineRule="auto"/>
        <w:rPr>
          <w:rFonts w:asciiTheme="minorHAnsi" w:hAnsiTheme="minorHAnsi" w:cstheme="minorHAnsi"/>
          <w:sz w:val="24"/>
          <w:lang w:val="ru-RU"/>
        </w:rPr>
      </w:pPr>
      <w:r w:rsidRPr="00A11C9F">
        <w:rPr>
          <w:rFonts w:asciiTheme="minorHAnsi" w:hAnsiTheme="minorHAnsi" w:cstheme="minorHAnsi"/>
          <w:sz w:val="24"/>
          <w:lang w:val="ru-RU"/>
        </w:rPr>
        <w:t>Данное оборудование предназначено для использования на предприятиях обществе</w:t>
      </w:r>
      <w:r w:rsidR="00261F07" w:rsidRPr="00A11C9F">
        <w:rPr>
          <w:rFonts w:asciiTheme="minorHAnsi" w:hAnsiTheme="minorHAnsi" w:cstheme="minorHAnsi"/>
          <w:sz w:val="24"/>
          <w:lang w:val="ru-RU"/>
        </w:rPr>
        <w:t xml:space="preserve">нного питания и применяется для </w:t>
      </w:r>
      <w:r w:rsidR="00C144D2" w:rsidRPr="00A11C9F">
        <w:rPr>
          <w:rFonts w:asciiTheme="minorHAnsi" w:hAnsiTheme="minorHAnsi" w:cstheme="minorHAnsi"/>
          <w:sz w:val="24"/>
          <w:lang w:val="ru-RU"/>
        </w:rPr>
        <w:t>подогрева воды и ее последующей раздачи</w:t>
      </w:r>
      <w:r w:rsidR="00AA3682" w:rsidRPr="00A11C9F">
        <w:rPr>
          <w:rFonts w:asciiTheme="minorHAnsi" w:hAnsiTheme="minorHAnsi" w:cstheme="minorHAnsi"/>
          <w:sz w:val="24"/>
          <w:lang w:val="ru-RU"/>
        </w:rPr>
        <w:t>.</w:t>
      </w:r>
    </w:p>
    <w:p w:rsidR="007170E7" w:rsidRPr="00A11C9F" w:rsidRDefault="007170E7" w:rsidP="00D14011">
      <w:pPr>
        <w:spacing w:line="276" w:lineRule="auto"/>
        <w:rPr>
          <w:rFonts w:asciiTheme="minorHAnsi" w:hAnsiTheme="minorHAnsi" w:cstheme="minorHAnsi"/>
          <w:sz w:val="24"/>
          <w:lang w:val="ru-RU"/>
        </w:rPr>
      </w:pPr>
    </w:p>
    <w:p w:rsidR="007170E7" w:rsidRPr="00A11C9F" w:rsidRDefault="007170E7" w:rsidP="00B14C8C">
      <w:pPr>
        <w:pStyle w:val="3"/>
        <w:numPr>
          <w:ilvl w:val="0"/>
          <w:numId w:val="4"/>
        </w:numPr>
        <w:tabs>
          <w:tab w:val="left" w:pos="284"/>
        </w:tabs>
        <w:spacing w:after="120"/>
        <w:ind w:left="0" w:firstLine="0"/>
        <w:rPr>
          <w:rStyle w:val="ab"/>
          <w:rFonts w:asciiTheme="minorHAnsi" w:eastAsia="SimSun" w:hAnsiTheme="minorHAnsi" w:cstheme="minorHAnsi"/>
          <w:b/>
          <w:bCs w:val="0"/>
          <w:sz w:val="24"/>
          <w:szCs w:val="24"/>
        </w:rPr>
      </w:pPr>
      <w:bookmarkStart w:id="5" w:name="_Toc128743646"/>
      <w:r w:rsidRPr="00A11C9F">
        <w:rPr>
          <w:rStyle w:val="ab"/>
          <w:rFonts w:asciiTheme="minorHAnsi" w:eastAsia="SimSun" w:hAnsiTheme="minorHAnsi" w:cstheme="minorHAnsi"/>
          <w:b/>
          <w:bCs w:val="0"/>
          <w:sz w:val="24"/>
          <w:szCs w:val="24"/>
        </w:rPr>
        <w:t>ПОДГОТОВКА К ЭКСПЛУАТАЦИИ</w:t>
      </w:r>
      <w:bookmarkEnd w:id="5"/>
    </w:p>
    <w:p w:rsidR="005B06D1" w:rsidRPr="005B06D1" w:rsidRDefault="005B06D1" w:rsidP="005B06D1">
      <w:pPr>
        <w:widowControl/>
        <w:autoSpaceDE w:val="0"/>
        <w:autoSpaceDN w:val="0"/>
        <w:adjustRightInd w:val="0"/>
        <w:jc w:val="left"/>
        <w:rPr>
          <w:rFonts w:asciiTheme="minorHAnsi" w:hAnsiTheme="minorHAnsi" w:cstheme="minorHAnsi"/>
          <w:sz w:val="24"/>
          <w:lang w:val="ru-RU"/>
        </w:rPr>
      </w:pPr>
      <w:r w:rsidRPr="005B06D1">
        <w:rPr>
          <w:rFonts w:asciiTheme="minorHAnsi" w:hAnsiTheme="minorHAnsi" w:cstheme="minorHAnsi"/>
          <w:sz w:val="24"/>
          <w:lang w:val="ru-RU"/>
        </w:rPr>
        <w:t xml:space="preserve">Внимание! Все работы по монтажу и пусконаладочным работам должны быть проведены квалифицированным техническим персоналом, имеющим специальное разрешение в соответствии с нормативными актами той страны, где используется данный аппарат. </w:t>
      </w:r>
    </w:p>
    <w:p w:rsidR="005B06D1" w:rsidRDefault="005B06D1" w:rsidP="005B06D1">
      <w:pPr>
        <w:widowControl/>
        <w:autoSpaceDE w:val="0"/>
        <w:autoSpaceDN w:val="0"/>
        <w:adjustRightInd w:val="0"/>
        <w:spacing w:after="103"/>
        <w:jc w:val="left"/>
        <w:rPr>
          <w:rFonts w:asciiTheme="minorHAnsi" w:hAnsiTheme="minorHAnsi" w:cstheme="minorHAnsi"/>
          <w:sz w:val="24"/>
          <w:lang w:val="ru-RU"/>
        </w:rPr>
      </w:pPr>
    </w:p>
    <w:p w:rsidR="005B06D1" w:rsidRDefault="005B06D1" w:rsidP="005B06D1">
      <w:pPr>
        <w:pStyle w:val="a5"/>
        <w:widowControl/>
        <w:numPr>
          <w:ilvl w:val="0"/>
          <w:numId w:val="9"/>
        </w:numPr>
        <w:autoSpaceDE w:val="0"/>
        <w:autoSpaceDN w:val="0"/>
        <w:adjustRightInd w:val="0"/>
        <w:spacing w:after="103"/>
        <w:jc w:val="left"/>
        <w:rPr>
          <w:rFonts w:asciiTheme="minorHAnsi" w:hAnsiTheme="minorHAnsi" w:cstheme="minorHAnsi"/>
          <w:sz w:val="24"/>
          <w:lang w:val="ru-RU"/>
        </w:rPr>
      </w:pPr>
      <w:r w:rsidRPr="005B06D1">
        <w:rPr>
          <w:rFonts w:asciiTheme="minorHAnsi" w:hAnsiTheme="minorHAnsi" w:cstheme="minorHAnsi"/>
          <w:sz w:val="24"/>
          <w:lang w:val="ru-RU"/>
        </w:rPr>
        <w:t xml:space="preserve">Перед использованием прибора, удалите упаковочные материалы, очистите резервуар согласно </w:t>
      </w:r>
      <w:r w:rsidRPr="004B5A31">
        <w:rPr>
          <w:rFonts w:asciiTheme="minorHAnsi" w:hAnsiTheme="minorHAnsi" w:cstheme="minorHAnsi"/>
          <w:sz w:val="24"/>
          <w:lang w:val="ru-RU"/>
        </w:rPr>
        <w:t xml:space="preserve">разделу </w:t>
      </w:r>
      <w:r w:rsidR="004B5A31" w:rsidRPr="004B5A31">
        <w:rPr>
          <w:rFonts w:asciiTheme="minorHAnsi" w:hAnsiTheme="minorHAnsi" w:cstheme="minorHAnsi"/>
          <w:sz w:val="24"/>
          <w:lang w:val="ru-RU"/>
        </w:rPr>
        <w:t>7 «У</w:t>
      </w:r>
      <w:r w:rsidRPr="004B5A31">
        <w:rPr>
          <w:rFonts w:asciiTheme="minorHAnsi" w:hAnsiTheme="minorHAnsi" w:cstheme="minorHAnsi"/>
          <w:sz w:val="24"/>
          <w:lang w:val="ru-RU"/>
        </w:rPr>
        <w:t>ход</w:t>
      </w:r>
      <w:r w:rsidR="004B5A31" w:rsidRPr="004B5A31">
        <w:rPr>
          <w:rFonts w:asciiTheme="minorHAnsi" w:hAnsiTheme="minorHAnsi" w:cstheme="minorHAnsi"/>
          <w:sz w:val="24"/>
          <w:lang w:val="ru-RU"/>
        </w:rPr>
        <w:t xml:space="preserve"> и обслуживание</w:t>
      </w:r>
      <w:r w:rsidR="004B5A31">
        <w:rPr>
          <w:rFonts w:asciiTheme="minorHAnsi" w:hAnsiTheme="minorHAnsi" w:cstheme="minorHAnsi"/>
          <w:sz w:val="24"/>
          <w:lang w:val="ru-RU"/>
        </w:rPr>
        <w:t>»</w:t>
      </w:r>
      <w:r w:rsidRPr="005B06D1">
        <w:rPr>
          <w:rFonts w:asciiTheme="minorHAnsi" w:hAnsiTheme="minorHAnsi" w:cstheme="minorHAnsi"/>
          <w:sz w:val="24"/>
          <w:lang w:val="ru-RU"/>
        </w:rPr>
        <w:t xml:space="preserve"> </w:t>
      </w:r>
    </w:p>
    <w:p w:rsidR="000D6275" w:rsidRDefault="005B06D1" w:rsidP="000D6275">
      <w:pPr>
        <w:pStyle w:val="a5"/>
        <w:widowControl/>
        <w:numPr>
          <w:ilvl w:val="0"/>
          <w:numId w:val="9"/>
        </w:numPr>
        <w:autoSpaceDE w:val="0"/>
        <w:autoSpaceDN w:val="0"/>
        <w:adjustRightInd w:val="0"/>
        <w:spacing w:after="103"/>
        <w:jc w:val="left"/>
        <w:rPr>
          <w:rFonts w:asciiTheme="minorHAnsi" w:hAnsiTheme="minorHAnsi" w:cstheme="minorHAnsi"/>
          <w:sz w:val="24"/>
          <w:lang w:val="ru-RU"/>
        </w:rPr>
      </w:pPr>
      <w:r w:rsidRPr="005B06D1">
        <w:rPr>
          <w:rFonts w:asciiTheme="minorHAnsi" w:hAnsiTheme="minorHAnsi" w:cstheme="minorHAnsi"/>
          <w:sz w:val="24"/>
          <w:lang w:val="ru-RU"/>
        </w:rPr>
        <w:t>Убедитесь, что напряжение в сети соответствует рабочему напряжению аппарата, проверьте установку устройств защиты и соответствия их номиналу</w:t>
      </w:r>
      <w:r w:rsidR="000D6275">
        <w:rPr>
          <w:rFonts w:asciiTheme="minorHAnsi" w:hAnsiTheme="minorHAnsi" w:cstheme="minorHAnsi"/>
          <w:sz w:val="24"/>
          <w:lang w:val="ru-RU"/>
        </w:rPr>
        <w:t xml:space="preserve"> по мощности</w:t>
      </w:r>
      <w:r w:rsidR="004B5A31">
        <w:rPr>
          <w:rFonts w:asciiTheme="minorHAnsi" w:hAnsiTheme="minorHAnsi" w:cstheme="minorHAnsi"/>
          <w:sz w:val="24"/>
          <w:lang w:val="ru-RU"/>
        </w:rPr>
        <w:t xml:space="preserve"> и характеристикам</w:t>
      </w:r>
    </w:p>
    <w:p w:rsidR="000D6275" w:rsidRDefault="005B06D1" w:rsidP="000D6275">
      <w:pPr>
        <w:pStyle w:val="a5"/>
        <w:widowControl/>
        <w:numPr>
          <w:ilvl w:val="0"/>
          <w:numId w:val="9"/>
        </w:numPr>
        <w:autoSpaceDE w:val="0"/>
        <w:autoSpaceDN w:val="0"/>
        <w:adjustRightInd w:val="0"/>
        <w:spacing w:after="103"/>
        <w:jc w:val="left"/>
        <w:rPr>
          <w:rFonts w:asciiTheme="minorHAnsi" w:hAnsiTheme="minorHAnsi" w:cstheme="minorHAnsi"/>
          <w:sz w:val="24"/>
          <w:lang w:val="ru-RU"/>
        </w:rPr>
      </w:pPr>
      <w:r w:rsidRPr="000D6275">
        <w:rPr>
          <w:rFonts w:asciiTheme="minorHAnsi" w:hAnsiTheme="minorHAnsi" w:cstheme="minorHAnsi"/>
          <w:sz w:val="24"/>
          <w:lang w:val="ru-RU"/>
        </w:rPr>
        <w:t>Устройства защиты должны находиться в непосредственной близости от аппарата или в распределительном щите, если он находится в прямом доступе. Розетка должна соответствовать требованиям безопасно</w:t>
      </w:r>
      <w:r w:rsidR="004B5A31">
        <w:rPr>
          <w:rFonts w:asciiTheme="minorHAnsi" w:hAnsiTheme="minorHAnsi" w:cstheme="minorHAnsi"/>
          <w:sz w:val="24"/>
          <w:lang w:val="ru-RU"/>
        </w:rPr>
        <w:t>сти и иметь надежное заземление</w:t>
      </w:r>
    </w:p>
    <w:p w:rsidR="000D6275" w:rsidRDefault="005B06D1" w:rsidP="000D6275">
      <w:pPr>
        <w:pStyle w:val="a5"/>
        <w:widowControl/>
        <w:numPr>
          <w:ilvl w:val="0"/>
          <w:numId w:val="9"/>
        </w:numPr>
        <w:autoSpaceDE w:val="0"/>
        <w:autoSpaceDN w:val="0"/>
        <w:adjustRightInd w:val="0"/>
        <w:spacing w:after="103"/>
        <w:jc w:val="left"/>
        <w:rPr>
          <w:rFonts w:asciiTheme="minorHAnsi" w:hAnsiTheme="minorHAnsi" w:cstheme="minorHAnsi"/>
          <w:sz w:val="24"/>
          <w:lang w:val="ru-RU"/>
        </w:rPr>
      </w:pPr>
      <w:r w:rsidRPr="000D6275">
        <w:rPr>
          <w:rFonts w:asciiTheme="minorHAnsi" w:hAnsiTheme="minorHAnsi" w:cstheme="minorHAnsi"/>
          <w:sz w:val="24"/>
          <w:lang w:val="ru-RU"/>
        </w:rPr>
        <w:t>Электропроводка должна соответствовать номинальной мощности аппарата. Несоответств</w:t>
      </w:r>
      <w:r w:rsidR="004B5A31">
        <w:rPr>
          <w:rFonts w:asciiTheme="minorHAnsi" w:hAnsiTheme="minorHAnsi" w:cstheme="minorHAnsi"/>
          <w:sz w:val="24"/>
          <w:lang w:val="ru-RU"/>
        </w:rPr>
        <w:t>ие может привести к возгоранию.</w:t>
      </w:r>
    </w:p>
    <w:p w:rsidR="000D6275" w:rsidRDefault="005B06D1" w:rsidP="000D6275">
      <w:pPr>
        <w:pStyle w:val="a5"/>
        <w:widowControl/>
        <w:numPr>
          <w:ilvl w:val="0"/>
          <w:numId w:val="9"/>
        </w:numPr>
        <w:autoSpaceDE w:val="0"/>
        <w:autoSpaceDN w:val="0"/>
        <w:adjustRightInd w:val="0"/>
        <w:spacing w:after="103"/>
        <w:jc w:val="left"/>
        <w:rPr>
          <w:rFonts w:asciiTheme="minorHAnsi" w:hAnsiTheme="minorHAnsi" w:cstheme="minorHAnsi"/>
          <w:sz w:val="24"/>
          <w:lang w:val="ru-RU"/>
        </w:rPr>
      </w:pPr>
      <w:r w:rsidRPr="000D6275">
        <w:rPr>
          <w:rFonts w:asciiTheme="minorHAnsi" w:hAnsiTheme="minorHAnsi" w:cstheme="minorHAnsi"/>
          <w:sz w:val="24"/>
          <w:lang w:val="ru-RU"/>
        </w:rPr>
        <w:t>При транспортировке аппарата может произойти ослабление крепления деталей, электрических соединений и подвижных механизмов, поэтому перед первым запуск</w:t>
      </w:r>
      <w:r w:rsidR="004B5A31">
        <w:rPr>
          <w:rFonts w:asciiTheme="minorHAnsi" w:hAnsiTheme="minorHAnsi" w:cstheme="minorHAnsi"/>
          <w:sz w:val="24"/>
          <w:lang w:val="ru-RU"/>
        </w:rPr>
        <w:t>ом следует провести их проверку</w:t>
      </w:r>
      <w:r w:rsidRPr="000D6275">
        <w:rPr>
          <w:rFonts w:asciiTheme="minorHAnsi" w:hAnsiTheme="minorHAnsi" w:cstheme="minorHAnsi"/>
          <w:sz w:val="24"/>
          <w:lang w:val="ru-RU"/>
        </w:rPr>
        <w:t xml:space="preserve"> </w:t>
      </w:r>
    </w:p>
    <w:p w:rsidR="000D6275" w:rsidRDefault="005B06D1" w:rsidP="000D6275">
      <w:pPr>
        <w:pStyle w:val="a5"/>
        <w:widowControl/>
        <w:numPr>
          <w:ilvl w:val="0"/>
          <w:numId w:val="9"/>
        </w:numPr>
        <w:autoSpaceDE w:val="0"/>
        <w:autoSpaceDN w:val="0"/>
        <w:adjustRightInd w:val="0"/>
        <w:spacing w:after="103"/>
        <w:jc w:val="left"/>
        <w:rPr>
          <w:rFonts w:asciiTheme="minorHAnsi" w:hAnsiTheme="minorHAnsi" w:cstheme="minorHAnsi"/>
          <w:sz w:val="24"/>
          <w:lang w:val="ru-RU"/>
        </w:rPr>
      </w:pPr>
      <w:r w:rsidRPr="000D6275">
        <w:rPr>
          <w:rFonts w:asciiTheme="minorHAnsi" w:hAnsiTheme="minorHAnsi" w:cstheme="minorHAnsi"/>
          <w:sz w:val="24"/>
          <w:lang w:val="ru-RU"/>
        </w:rPr>
        <w:t>Не допускайте нахождение кабеля между предметами и мебелью, которые могут оказать давление и повредить силовой кабель. Не допускай</w:t>
      </w:r>
      <w:r w:rsidR="004B5A31">
        <w:rPr>
          <w:rFonts w:asciiTheme="minorHAnsi" w:hAnsiTheme="minorHAnsi" w:cstheme="minorHAnsi"/>
          <w:sz w:val="24"/>
          <w:lang w:val="ru-RU"/>
        </w:rPr>
        <w:t>те изгиба и запутывания кабеля</w:t>
      </w:r>
    </w:p>
    <w:p w:rsidR="000D6275" w:rsidRDefault="005B06D1" w:rsidP="000D6275">
      <w:pPr>
        <w:pStyle w:val="a5"/>
        <w:widowControl/>
        <w:numPr>
          <w:ilvl w:val="0"/>
          <w:numId w:val="9"/>
        </w:numPr>
        <w:autoSpaceDE w:val="0"/>
        <w:autoSpaceDN w:val="0"/>
        <w:adjustRightInd w:val="0"/>
        <w:spacing w:after="103"/>
        <w:jc w:val="left"/>
        <w:rPr>
          <w:rFonts w:asciiTheme="minorHAnsi" w:hAnsiTheme="minorHAnsi" w:cstheme="minorHAnsi"/>
          <w:sz w:val="24"/>
          <w:lang w:val="ru-RU"/>
        </w:rPr>
      </w:pPr>
      <w:r w:rsidRPr="000D6275">
        <w:rPr>
          <w:rFonts w:asciiTheme="minorHAnsi" w:hAnsiTheme="minorHAnsi" w:cstheme="minorHAnsi"/>
          <w:sz w:val="24"/>
          <w:lang w:val="ru-RU"/>
        </w:rPr>
        <w:t xml:space="preserve">Не используйте бытовые удлинители для подключения аппарата. </w:t>
      </w:r>
    </w:p>
    <w:p w:rsidR="000D6275" w:rsidRDefault="005B06D1" w:rsidP="000D6275">
      <w:pPr>
        <w:pStyle w:val="a5"/>
        <w:widowControl/>
        <w:numPr>
          <w:ilvl w:val="0"/>
          <w:numId w:val="9"/>
        </w:numPr>
        <w:autoSpaceDE w:val="0"/>
        <w:autoSpaceDN w:val="0"/>
        <w:adjustRightInd w:val="0"/>
        <w:spacing w:after="103"/>
        <w:jc w:val="left"/>
        <w:rPr>
          <w:rFonts w:asciiTheme="minorHAnsi" w:hAnsiTheme="minorHAnsi" w:cstheme="minorHAnsi"/>
          <w:sz w:val="24"/>
          <w:lang w:val="ru-RU"/>
        </w:rPr>
      </w:pPr>
      <w:r w:rsidRPr="000D6275">
        <w:rPr>
          <w:rFonts w:asciiTheme="minorHAnsi" w:hAnsiTheme="minorHAnsi" w:cstheme="minorHAnsi"/>
          <w:sz w:val="24"/>
          <w:lang w:val="ru-RU"/>
        </w:rPr>
        <w:t>Неправильное подключение или неисправность вилки или розет</w:t>
      </w:r>
      <w:r w:rsidR="004B5A31">
        <w:rPr>
          <w:rFonts w:asciiTheme="minorHAnsi" w:hAnsiTheme="minorHAnsi" w:cstheme="minorHAnsi"/>
          <w:sz w:val="24"/>
          <w:lang w:val="ru-RU"/>
        </w:rPr>
        <w:t>ки может привести к возгоранию</w:t>
      </w:r>
    </w:p>
    <w:p w:rsidR="000D6275" w:rsidRDefault="005B06D1" w:rsidP="000D6275">
      <w:pPr>
        <w:pStyle w:val="a5"/>
        <w:widowControl/>
        <w:numPr>
          <w:ilvl w:val="0"/>
          <w:numId w:val="9"/>
        </w:numPr>
        <w:autoSpaceDE w:val="0"/>
        <w:autoSpaceDN w:val="0"/>
        <w:adjustRightInd w:val="0"/>
        <w:spacing w:after="103"/>
        <w:jc w:val="left"/>
        <w:rPr>
          <w:rFonts w:asciiTheme="minorHAnsi" w:hAnsiTheme="minorHAnsi" w:cstheme="minorHAnsi"/>
          <w:sz w:val="24"/>
          <w:lang w:val="ru-RU"/>
        </w:rPr>
      </w:pPr>
      <w:r w:rsidRPr="000D6275">
        <w:rPr>
          <w:rFonts w:asciiTheme="minorHAnsi" w:hAnsiTheme="minorHAnsi" w:cstheme="minorHAnsi"/>
          <w:sz w:val="24"/>
          <w:lang w:val="ru-RU"/>
        </w:rPr>
        <w:t>Аппарат устанавливается на устойчивом нескользящем горизонтальном основании, на расстоянии не менее 100 мм от стен, пандусов, ступеней, прочего оборудования. Не допускается установка аппарата вблизи моечных ванн и рукомойников, а также теплового оборудования,</w:t>
      </w:r>
      <w:r w:rsidR="004B5A31">
        <w:rPr>
          <w:rFonts w:asciiTheme="minorHAnsi" w:hAnsiTheme="minorHAnsi" w:cstheme="minorHAnsi"/>
          <w:sz w:val="24"/>
          <w:lang w:val="ru-RU"/>
        </w:rPr>
        <w:t xml:space="preserve"> такого как печи и плиты, и т.д</w:t>
      </w:r>
      <w:r w:rsidRPr="000D6275">
        <w:rPr>
          <w:rFonts w:asciiTheme="minorHAnsi" w:hAnsiTheme="minorHAnsi" w:cstheme="minorHAnsi"/>
          <w:sz w:val="24"/>
          <w:lang w:val="ru-RU"/>
        </w:rPr>
        <w:t xml:space="preserve"> </w:t>
      </w:r>
    </w:p>
    <w:p w:rsidR="000D6275" w:rsidRDefault="005B06D1" w:rsidP="000D6275">
      <w:pPr>
        <w:pStyle w:val="a5"/>
        <w:widowControl/>
        <w:numPr>
          <w:ilvl w:val="0"/>
          <w:numId w:val="9"/>
        </w:numPr>
        <w:autoSpaceDE w:val="0"/>
        <w:autoSpaceDN w:val="0"/>
        <w:adjustRightInd w:val="0"/>
        <w:spacing w:after="103"/>
        <w:jc w:val="left"/>
        <w:rPr>
          <w:rFonts w:asciiTheme="minorHAnsi" w:hAnsiTheme="minorHAnsi" w:cstheme="minorHAnsi"/>
          <w:sz w:val="24"/>
          <w:lang w:val="ru-RU"/>
        </w:rPr>
      </w:pPr>
      <w:r w:rsidRPr="000D6275">
        <w:rPr>
          <w:rFonts w:asciiTheme="minorHAnsi" w:hAnsiTheme="minorHAnsi" w:cstheme="minorHAnsi"/>
          <w:sz w:val="24"/>
          <w:lang w:val="ru-RU"/>
        </w:rPr>
        <w:t>Не допускайте персонал, не ознакомленный с настоящей инструкцией и не прошедший инструктажа по технике безопасности к работающему аппарату, поскольку это может привест</w:t>
      </w:r>
      <w:r w:rsidR="004B5A31">
        <w:rPr>
          <w:rFonts w:asciiTheme="minorHAnsi" w:hAnsiTheme="minorHAnsi" w:cstheme="minorHAnsi"/>
          <w:sz w:val="24"/>
          <w:lang w:val="ru-RU"/>
        </w:rPr>
        <w:t>и к травмам и летальному исходу</w:t>
      </w:r>
      <w:r w:rsidRPr="000D6275">
        <w:rPr>
          <w:rFonts w:asciiTheme="minorHAnsi" w:hAnsiTheme="minorHAnsi" w:cstheme="minorHAnsi"/>
          <w:sz w:val="24"/>
          <w:lang w:val="ru-RU"/>
        </w:rPr>
        <w:t xml:space="preserve"> </w:t>
      </w:r>
    </w:p>
    <w:p w:rsidR="005B06D1" w:rsidRPr="000D6275" w:rsidRDefault="005B06D1" w:rsidP="000D6275">
      <w:pPr>
        <w:pStyle w:val="a5"/>
        <w:widowControl/>
        <w:numPr>
          <w:ilvl w:val="0"/>
          <w:numId w:val="9"/>
        </w:numPr>
        <w:autoSpaceDE w:val="0"/>
        <w:autoSpaceDN w:val="0"/>
        <w:adjustRightInd w:val="0"/>
        <w:spacing w:after="103"/>
        <w:jc w:val="left"/>
        <w:rPr>
          <w:rFonts w:asciiTheme="minorHAnsi" w:hAnsiTheme="minorHAnsi" w:cstheme="minorHAnsi"/>
          <w:sz w:val="24"/>
          <w:lang w:val="ru-RU"/>
        </w:rPr>
      </w:pPr>
      <w:r w:rsidRPr="000D6275">
        <w:rPr>
          <w:rFonts w:asciiTheme="minorHAnsi" w:hAnsiTheme="minorHAnsi" w:cstheme="minorHAnsi"/>
          <w:sz w:val="24"/>
          <w:lang w:val="ru-RU"/>
        </w:rPr>
        <w:t>Примите меры по защит</w:t>
      </w:r>
      <w:r w:rsidR="004B5A31">
        <w:rPr>
          <w:rFonts w:asciiTheme="minorHAnsi" w:hAnsiTheme="minorHAnsi" w:cstheme="minorHAnsi"/>
          <w:sz w:val="24"/>
          <w:lang w:val="ru-RU"/>
        </w:rPr>
        <w:t>е оборудования от дождя и влаги</w:t>
      </w:r>
      <w:r w:rsidRPr="000D6275">
        <w:rPr>
          <w:rFonts w:asciiTheme="minorHAnsi" w:hAnsiTheme="minorHAnsi" w:cstheme="minorHAnsi"/>
          <w:sz w:val="24"/>
          <w:lang w:val="ru-RU"/>
        </w:rPr>
        <w:t xml:space="preserve"> </w:t>
      </w:r>
    </w:p>
    <w:p w:rsidR="008E4985" w:rsidRPr="00182E11" w:rsidRDefault="008E4985" w:rsidP="007170E7">
      <w:pPr>
        <w:numPr>
          <w:ilvl w:val="1"/>
          <w:numId w:val="0"/>
        </w:numPr>
        <w:spacing w:line="276" w:lineRule="auto"/>
        <w:ind w:firstLine="420"/>
        <w:rPr>
          <w:rFonts w:asciiTheme="minorHAnsi" w:hAnsiTheme="minorHAnsi" w:cstheme="minorHAnsi"/>
          <w:sz w:val="24"/>
          <w:lang w:val="ru-RU"/>
        </w:rPr>
      </w:pPr>
    </w:p>
    <w:p w:rsidR="00AD55B3" w:rsidRPr="00182E11" w:rsidRDefault="00AD55B3" w:rsidP="007170E7">
      <w:pPr>
        <w:numPr>
          <w:ilvl w:val="1"/>
          <w:numId w:val="0"/>
        </w:numPr>
        <w:spacing w:line="276" w:lineRule="auto"/>
        <w:ind w:firstLine="420"/>
        <w:rPr>
          <w:rFonts w:asciiTheme="minorHAnsi" w:hAnsiTheme="minorHAnsi" w:cstheme="minorHAnsi"/>
          <w:sz w:val="24"/>
          <w:lang w:val="ru-RU"/>
        </w:rPr>
      </w:pPr>
    </w:p>
    <w:p w:rsidR="007170E7" w:rsidRPr="00A11C9F" w:rsidRDefault="007170E7" w:rsidP="007170E7">
      <w:pPr>
        <w:numPr>
          <w:ilvl w:val="1"/>
          <w:numId w:val="0"/>
        </w:numPr>
        <w:spacing w:line="276" w:lineRule="auto"/>
        <w:rPr>
          <w:rFonts w:asciiTheme="minorHAnsi" w:hAnsiTheme="minorHAnsi" w:cstheme="minorHAnsi"/>
          <w:sz w:val="24"/>
          <w:lang w:val="ru-RU"/>
        </w:rPr>
      </w:pPr>
    </w:p>
    <w:p w:rsidR="007170E7" w:rsidRPr="00A11C9F" w:rsidRDefault="007170E7" w:rsidP="00B14C8C">
      <w:pPr>
        <w:pStyle w:val="3"/>
        <w:numPr>
          <w:ilvl w:val="0"/>
          <w:numId w:val="4"/>
        </w:numPr>
        <w:tabs>
          <w:tab w:val="left" w:pos="284"/>
        </w:tabs>
        <w:spacing w:after="120"/>
        <w:ind w:left="0" w:firstLine="0"/>
        <w:rPr>
          <w:rStyle w:val="ab"/>
          <w:rFonts w:asciiTheme="minorHAnsi" w:eastAsia="SimSun" w:hAnsiTheme="minorHAnsi" w:cstheme="minorHAnsi"/>
          <w:b/>
          <w:bCs w:val="0"/>
          <w:sz w:val="24"/>
          <w:szCs w:val="24"/>
        </w:rPr>
      </w:pPr>
      <w:bookmarkStart w:id="6" w:name="_Toc10635275"/>
      <w:bookmarkStart w:id="7" w:name="_Toc128743647"/>
      <w:r w:rsidRPr="00A11C9F">
        <w:rPr>
          <w:rStyle w:val="ab"/>
          <w:rFonts w:asciiTheme="minorHAnsi" w:eastAsia="SimSun" w:hAnsiTheme="minorHAnsi" w:cstheme="minorHAnsi"/>
          <w:b/>
          <w:bCs w:val="0"/>
          <w:sz w:val="24"/>
          <w:szCs w:val="24"/>
        </w:rPr>
        <w:t>БЕЗОПАСНОСТЬ ПРИ ПОДКЛЮЧЕНИИ</w:t>
      </w:r>
      <w:bookmarkEnd w:id="6"/>
      <w:bookmarkEnd w:id="7"/>
    </w:p>
    <w:p w:rsidR="000D6275" w:rsidRPr="00741472" w:rsidRDefault="000D6275" w:rsidP="00741472">
      <w:pPr>
        <w:pStyle w:val="Default"/>
        <w:rPr>
          <w:rFonts w:asciiTheme="minorHAnsi" w:hAnsiTheme="minorHAnsi" w:cstheme="minorHAnsi"/>
          <w:color w:val="auto"/>
          <w:kern w:val="2"/>
          <w:lang w:eastAsia="zh-CN"/>
        </w:rPr>
      </w:pPr>
      <w:r w:rsidRPr="00741472">
        <w:rPr>
          <w:rFonts w:asciiTheme="minorHAnsi" w:hAnsiTheme="minorHAnsi" w:cstheme="minorHAnsi"/>
          <w:b/>
          <w:color w:val="auto"/>
          <w:kern w:val="2"/>
          <w:lang w:eastAsia="zh-CN"/>
        </w:rPr>
        <w:t>Внимание!</w:t>
      </w:r>
      <w:r w:rsidRPr="00741472">
        <w:rPr>
          <w:rFonts w:asciiTheme="minorHAnsi" w:hAnsiTheme="minorHAnsi" w:cstheme="minorHAnsi"/>
          <w:color w:val="auto"/>
          <w:kern w:val="2"/>
          <w:lang w:eastAsia="zh-CN"/>
        </w:rPr>
        <w:t xml:space="preserve"> Допуск к работе на данном оборудовании возможен только после ознакомления с настоящим руководством по эксплуатации и прохождения инструктажа по технике безопасности. </w:t>
      </w:r>
    </w:p>
    <w:p w:rsidR="00741472" w:rsidRDefault="000D6275" w:rsidP="007233E5">
      <w:pPr>
        <w:pStyle w:val="Default"/>
        <w:numPr>
          <w:ilvl w:val="0"/>
          <w:numId w:val="10"/>
        </w:numPr>
        <w:spacing w:after="98"/>
        <w:contextualSpacing/>
        <w:rPr>
          <w:rFonts w:asciiTheme="minorHAnsi" w:hAnsiTheme="minorHAnsi" w:cstheme="minorHAnsi"/>
          <w:color w:val="auto"/>
          <w:kern w:val="2"/>
          <w:lang w:eastAsia="zh-CN"/>
        </w:rPr>
      </w:pPr>
      <w:r w:rsidRPr="00741472">
        <w:rPr>
          <w:rFonts w:asciiTheme="minorHAnsi" w:hAnsiTheme="minorHAnsi" w:cstheme="minorHAnsi"/>
          <w:color w:val="auto"/>
          <w:kern w:val="2"/>
          <w:lang w:eastAsia="zh-CN"/>
        </w:rPr>
        <w:t xml:space="preserve">Во время работы корпус прибора становится горячим. Не трогайте его руками! </w:t>
      </w:r>
    </w:p>
    <w:p w:rsidR="00741472" w:rsidRDefault="000D6275" w:rsidP="007233E5">
      <w:pPr>
        <w:pStyle w:val="Default"/>
        <w:numPr>
          <w:ilvl w:val="0"/>
          <w:numId w:val="10"/>
        </w:numPr>
        <w:spacing w:after="98"/>
        <w:contextualSpacing/>
        <w:rPr>
          <w:rFonts w:asciiTheme="minorHAnsi" w:hAnsiTheme="minorHAnsi" w:cstheme="minorHAnsi"/>
          <w:color w:val="auto"/>
          <w:kern w:val="2"/>
          <w:lang w:eastAsia="zh-CN"/>
        </w:rPr>
      </w:pPr>
      <w:r w:rsidRPr="00741472">
        <w:rPr>
          <w:rFonts w:asciiTheme="minorHAnsi" w:hAnsiTheme="minorHAnsi" w:cstheme="minorHAnsi"/>
          <w:color w:val="auto"/>
          <w:kern w:val="2"/>
          <w:lang w:eastAsia="zh-CN"/>
        </w:rPr>
        <w:t>Никогда не снимайте кр</w:t>
      </w:r>
      <w:r w:rsidR="00741472">
        <w:rPr>
          <w:rFonts w:asciiTheme="minorHAnsi" w:hAnsiTheme="minorHAnsi" w:cstheme="minorHAnsi"/>
          <w:color w:val="auto"/>
          <w:kern w:val="2"/>
          <w:lang w:eastAsia="zh-CN"/>
        </w:rPr>
        <w:t>ышку аппарата во время кипения.</w:t>
      </w:r>
    </w:p>
    <w:p w:rsidR="007233E5" w:rsidRDefault="000D6275" w:rsidP="007233E5">
      <w:pPr>
        <w:pStyle w:val="Default"/>
        <w:numPr>
          <w:ilvl w:val="0"/>
          <w:numId w:val="10"/>
        </w:numPr>
        <w:spacing w:after="98"/>
        <w:contextualSpacing/>
        <w:rPr>
          <w:rFonts w:asciiTheme="minorHAnsi" w:hAnsiTheme="minorHAnsi" w:cstheme="minorHAnsi"/>
          <w:color w:val="auto"/>
          <w:kern w:val="2"/>
          <w:lang w:eastAsia="zh-CN"/>
        </w:rPr>
      </w:pPr>
      <w:r w:rsidRPr="00741472">
        <w:rPr>
          <w:rFonts w:asciiTheme="minorHAnsi" w:hAnsiTheme="minorHAnsi" w:cstheme="minorHAnsi"/>
          <w:color w:val="auto"/>
          <w:kern w:val="2"/>
          <w:lang w:eastAsia="zh-CN"/>
        </w:rPr>
        <w:t xml:space="preserve">При монтаже, подготовке к работе, эксплуатации, техническом обслуживании и ремонте, наряду с соблюдением требований безопасности, изложенных в настоящей инструкции, необходимо строго соблюдать правила техники безопасности и пожарной безопасности в соответствии с нормативными актами той страны, где эксплуатируется данный аппарат. </w:t>
      </w:r>
    </w:p>
    <w:p w:rsidR="007233E5" w:rsidRDefault="000D6275" w:rsidP="007233E5">
      <w:pPr>
        <w:pStyle w:val="Default"/>
        <w:numPr>
          <w:ilvl w:val="0"/>
          <w:numId w:val="10"/>
        </w:numPr>
        <w:spacing w:after="98"/>
        <w:contextualSpacing/>
        <w:rPr>
          <w:rFonts w:asciiTheme="minorHAnsi" w:hAnsiTheme="minorHAnsi" w:cstheme="minorHAnsi"/>
          <w:color w:val="auto"/>
          <w:kern w:val="2"/>
          <w:lang w:eastAsia="zh-CN"/>
        </w:rPr>
      </w:pPr>
      <w:r w:rsidRPr="007233E5">
        <w:rPr>
          <w:rFonts w:asciiTheme="minorHAnsi" w:hAnsiTheme="minorHAnsi" w:cstheme="minorHAnsi"/>
          <w:color w:val="auto"/>
          <w:kern w:val="2"/>
          <w:lang w:eastAsia="zh-CN"/>
        </w:rPr>
        <w:t xml:space="preserve">Храните аппарат в недоступном для детей месте. </w:t>
      </w:r>
    </w:p>
    <w:p w:rsidR="000D6275" w:rsidRPr="007233E5" w:rsidRDefault="000D6275" w:rsidP="007233E5">
      <w:pPr>
        <w:pStyle w:val="Default"/>
        <w:numPr>
          <w:ilvl w:val="0"/>
          <w:numId w:val="10"/>
        </w:numPr>
        <w:spacing w:after="98"/>
        <w:contextualSpacing/>
        <w:rPr>
          <w:rFonts w:asciiTheme="minorHAnsi" w:hAnsiTheme="minorHAnsi" w:cstheme="minorHAnsi"/>
          <w:color w:val="auto"/>
          <w:kern w:val="2"/>
          <w:lang w:eastAsia="zh-CN"/>
        </w:rPr>
      </w:pPr>
      <w:r w:rsidRPr="007233E5">
        <w:rPr>
          <w:rFonts w:asciiTheme="minorHAnsi" w:hAnsiTheme="minorHAnsi" w:cstheme="minorHAnsi"/>
          <w:color w:val="auto"/>
          <w:kern w:val="2"/>
          <w:lang w:eastAsia="zh-CN"/>
        </w:rPr>
        <w:t xml:space="preserve">Не допускается оставлять аппарат включенным без присмотра. </w:t>
      </w:r>
    </w:p>
    <w:p w:rsidR="000D6275" w:rsidRPr="00741472" w:rsidRDefault="000D6275" w:rsidP="007233E5">
      <w:pPr>
        <w:pStyle w:val="Default"/>
        <w:numPr>
          <w:ilvl w:val="0"/>
          <w:numId w:val="10"/>
        </w:numPr>
        <w:spacing w:after="104"/>
        <w:contextualSpacing/>
        <w:rPr>
          <w:rFonts w:asciiTheme="minorHAnsi" w:hAnsiTheme="minorHAnsi" w:cstheme="minorHAnsi"/>
          <w:color w:val="auto"/>
          <w:kern w:val="2"/>
          <w:lang w:eastAsia="zh-CN"/>
        </w:rPr>
      </w:pPr>
      <w:r w:rsidRPr="00741472">
        <w:rPr>
          <w:rFonts w:asciiTheme="minorHAnsi" w:hAnsiTheme="minorHAnsi" w:cstheme="minorHAnsi"/>
          <w:color w:val="auto"/>
          <w:kern w:val="2"/>
          <w:lang w:eastAsia="zh-CN"/>
        </w:rPr>
        <w:t xml:space="preserve">Не храните огнеопасные предметы в непосредственной близости от аппарата. </w:t>
      </w:r>
    </w:p>
    <w:p w:rsidR="000D6275" w:rsidRPr="00741472" w:rsidRDefault="000D6275" w:rsidP="007233E5">
      <w:pPr>
        <w:pStyle w:val="Default"/>
        <w:numPr>
          <w:ilvl w:val="0"/>
          <w:numId w:val="10"/>
        </w:numPr>
        <w:spacing w:after="104"/>
        <w:contextualSpacing/>
        <w:rPr>
          <w:rFonts w:asciiTheme="minorHAnsi" w:hAnsiTheme="minorHAnsi" w:cstheme="minorHAnsi"/>
          <w:color w:val="auto"/>
          <w:kern w:val="2"/>
          <w:lang w:eastAsia="zh-CN"/>
        </w:rPr>
      </w:pPr>
      <w:r w:rsidRPr="00741472">
        <w:rPr>
          <w:rFonts w:asciiTheme="minorHAnsi" w:hAnsiTheme="minorHAnsi" w:cstheme="minorHAnsi"/>
          <w:color w:val="auto"/>
          <w:kern w:val="2"/>
          <w:lang w:eastAsia="zh-CN"/>
        </w:rPr>
        <w:t xml:space="preserve">При хранении аппарата температура окружающей среды должна быть ниже 45°С, влажность не должна превышать 85%. </w:t>
      </w:r>
    </w:p>
    <w:p w:rsidR="000D6275" w:rsidRPr="00741472" w:rsidRDefault="000D6275" w:rsidP="007233E5">
      <w:pPr>
        <w:pStyle w:val="Default"/>
        <w:numPr>
          <w:ilvl w:val="0"/>
          <w:numId w:val="10"/>
        </w:numPr>
        <w:spacing w:after="104"/>
        <w:contextualSpacing/>
        <w:rPr>
          <w:rFonts w:asciiTheme="minorHAnsi" w:hAnsiTheme="minorHAnsi" w:cstheme="minorHAnsi"/>
          <w:color w:val="auto"/>
          <w:kern w:val="2"/>
          <w:lang w:eastAsia="zh-CN"/>
        </w:rPr>
      </w:pPr>
      <w:r w:rsidRPr="00741472">
        <w:rPr>
          <w:rFonts w:asciiTheme="minorHAnsi" w:hAnsiTheme="minorHAnsi" w:cstheme="minorHAnsi"/>
          <w:color w:val="auto"/>
          <w:kern w:val="2"/>
          <w:lang w:eastAsia="zh-CN"/>
        </w:rPr>
        <w:t xml:space="preserve">Если аппарат не используется - отключите аппарат от электрической сети. </w:t>
      </w:r>
    </w:p>
    <w:p w:rsidR="000D6275" w:rsidRPr="00741472" w:rsidRDefault="000D6275" w:rsidP="007233E5">
      <w:pPr>
        <w:pStyle w:val="Default"/>
        <w:numPr>
          <w:ilvl w:val="0"/>
          <w:numId w:val="10"/>
        </w:numPr>
        <w:spacing w:after="104"/>
        <w:contextualSpacing/>
        <w:rPr>
          <w:rFonts w:asciiTheme="minorHAnsi" w:hAnsiTheme="minorHAnsi" w:cstheme="minorHAnsi"/>
          <w:color w:val="auto"/>
          <w:kern w:val="2"/>
          <w:lang w:eastAsia="zh-CN"/>
        </w:rPr>
      </w:pPr>
      <w:r w:rsidRPr="00741472">
        <w:rPr>
          <w:rFonts w:asciiTheme="minorHAnsi" w:hAnsiTheme="minorHAnsi" w:cstheme="minorHAnsi"/>
          <w:color w:val="auto"/>
          <w:kern w:val="2"/>
          <w:lang w:eastAsia="zh-CN"/>
        </w:rPr>
        <w:t xml:space="preserve">Если аппарат не используется или используется при неблагоприятных погодных условиях, отключайте аппарат от источника питания, чтобы предотвратить аварийные ситуации. </w:t>
      </w:r>
    </w:p>
    <w:p w:rsidR="000D6275" w:rsidRPr="00741472" w:rsidRDefault="000D6275" w:rsidP="007233E5">
      <w:pPr>
        <w:pStyle w:val="Default"/>
        <w:numPr>
          <w:ilvl w:val="0"/>
          <w:numId w:val="10"/>
        </w:numPr>
        <w:spacing w:after="104"/>
        <w:contextualSpacing/>
        <w:rPr>
          <w:rFonts w:asciiTheme="minorHAnsi" w:hAnsiTheme="minorHAnsi" w:cstheme="minorHAnsi"/>
          <w:color w:val="auto"/>
          <w:kern w:val="2"/>
          <w:lang w:eastAsia="zh-CN"/>
        </w:rPr>
      </w:pPr>
      <w:r w:rsidRPr="00741472">
        <w:rPr>
          <w:rFonts w:asciiTheme="minorHAnsi" w:hAnsiTheme="minorHAnsi" w:cstheme="minorHAnsi"/>
          <w:color w:val="auto"/>
          <w:kern w:val="2"/>
          <w:lang w:eastAsia="zh-CN"/>
        </w:rPr>
        <w:t xml:space="preserve">Строго запрещено мыть аппарат открытым источником воды. Несоблюдение данного правила может привести к повреждению оборудования и человеческим травмам, возможно с летальным исходом. </w:t>
      </w:r>
    </w:p>
    <w:p w:rsidR="000D6275" w:rsidRPr="00741472" w:rsidRDefault="000D6275" w:rsidP="007233E5">
      <w:pPr>
        <w:pStyle w:val="Default"/>
        <w:numPr>
          <w:ilvl w:val="0"/>
          <w:numId w:val="10"/>
        </w:numPr>
        <w:spacing w:after="104"/>
        <w:contextualSpacing/>
        <w:rPr>
          <w:rFonts w:asciiTheme="minorHAnsi" w:hAnsiTheme="minorHAnsi" w:cstheme="minorHAnsi"/>
          <w:color w:val="auto"/>
          <w:kern w:val="2"/>
          <w:lang w:eastAsia="zh-CN"/>
        </w:rPr>
      </w:pPr>
      <w:r w:rsidRPr="00741472">
        <w:rPr>
          <w:rFonts w:asciiTheme="minorHAnsi" w:hAnsiTheme="minorHAnsi" w:cstheme="minorHAnsi"/>
          <w:color w:val="auto"/>
          <w:kern w:val="2"/>
          <w:lang w:eastAsia="zh-CN"/>
        </w:rPr>
        <w:t xml:space="preserve">Не допускайте попадания воды на розетку и выключатель. </w:t>
      </w:r>
    </w:p>
    <w:p w:rsidR="000D6275" w:rsidRPr="00741472" w:rsidRDefault="000D6275" w:rsidP="007233E5">
      <w:pPr>
        <w:pStyle w:val="Default"/>
        <w:numPr>
          <w:ilvl w:val="0"/>
          <w:numId w:val="10"/>
        </w:numPr>
        <w:spacing w:after="104"/>
        <w:contextualSpacing/>
        <w:rPr>
          <w:rFonts w:asciiTheme="minorHAnsi" w:hAnsiTheme="minorHAnsi" w:cstheme="minorHAnsi"/>
          <w:color w:val="auto"/>
          <w:kern w:val="2"/>
          <w:lang w:eastAsia="zh-CN"/>
        </w:rPr>
      </w:pPr>
      <w:r w:rsidRPr="00741472">
        <w:rPr>
          <w:rFonts w:asciiTheme="minorHAnsi" w:hAnsiTheme="minorHAnsi" w:cstheme="minorHAnsi"/>
          <w:color w:val="auto"/>
          <w:kern w:val="2"/>
          <w:lang w:eastAsia="zh-CN"/>
        </w:rPr>
        <w:t xml:space="preserve">Запрещено мыть рабочие поверхности аппарата, не дождавшись их остывания. </w:t>
      </w:r>
    </w:p>
    <w:p w:rsidR="000D6275" w:rsidRPr="00741472" w:rsidRDefault="000D6275" w:rsidP="007233E5">
      <w:pPr>
        <w:pStyle w:val="Default"/>
        <w:numPr>
          <w:ilvl w:val="0"/>
          <w:numId w:val="10"/>
        </w:numPr>
        <w:spacing w:after="104"/>
        <w:contextualSpacing/>
        <w:rPr>
          <w:rFonts w:asciiTheme="minorHAnsi" w:hAnsiTheme="minorHAnsi" w:cstheme="minorHAnsi"/>
          <w:color w:val="auto"/>
          <w:kern w:val="2"/>
          <w:lang w:eastAsia="zh-CN"/>
        </w:rPr>
      </w:pPr>
      <w:r w:rsidRPr="00741472">
        <w:rPr>
          <w:rFonts w:asciiTheme="minorHAnsi" w:hAnsiTheme="minorHAnsi" w:cstheme="minorHAnsi"/>
          <w:color w:val="auto"/>
          <w:kern w:val="2"/>
          <w:lang w:eastAsia="zh-CN"/>
        </w:rPr>
        <w:t xml:space="preserve">Перед мойкой, ремонтом или перемещением аппарата сначала вытащите вилку из розетки. </w:t>
      </w:r>
    </w:p>
    <w:p w:rsidR="000D6275" w:rsidRPr="00741472" w:rsidRDefault="000D6275" w:rsidP="007233E5">
      <w:pPr>
        <w:pStyle w:val="Default"/>
        <w:numPr>
          <w:ilvl w:val="0"/>
          <w:numId w:val="10"/>
        </w:numPr>
        <w:spacing w:after="104"/>
        <w:contextualSpacing/>
        <w:rPr>
          <w:rFonts w:asciiTheme="minorHAnsi" w:hAnsiTheme="minorHAnsi" w:cstheme="minorHAnsi"/>
          <w:color w:val="auto"/>
          <w:kern w:val="2"/>
          <w:lang w:eastAsia="zh-CN"/>
        </w:rPr>
      </w:pPr>
      <w:r w:rsidRPr="00741472">
        <w:rPr>
          <w:rFonts w:asciiTheme="minorHAnsi" w:hAnsiTheme="minorHAnsi" w:cstheme="minorHAnsi"/>
          <w:color w:val="auto"/>
          <w:kern w:val="2"/>
          <w:lang w:eastAsia="zh-CN"/>
        </w:rPr>
        <w:t xml:space="preserve">Не трогайте силовой кабель мокрыми руками, в ином случае возможно поражение электрическим током. </w:t>
      </w:r>
    </w:p>
    <w:p w:rsidR="000D6275" w:rsidRPr="00741472" w:rsidRDefault="000D6275" w:rsidP="007233E5">
      <w:pPr>
        <w:pStyle w:val="Default"/>
        <w:numPr>
          <w:ilvl w:val="0"/>
          <w:numId w:val="10"/>
        </w:numPr>
        <w:spacing w:after="104"/>
        <w:contextualSpacing/>
        <w:rPr>
          <w:rFonts w:asciiTheme="minorHAnsi" w:hAnsiTheme="minorHAnsi" w:cstheme="minorHAnsi"/>
          <w:color w:val="auto"/>
          <w:kern w:val="2"/>
          <w:lang w:eastAsia="zh-CN"/>
        </w:rPr>
      </w:pPr>
      <w:r w:rsidRPr="00741472">
        <w:rPr>
          <w:rFonts w:asciiTheme="minorHAnsi" w:hAnsiTheme="minorHAnsi" w:cstheme="minorHAnsi"/>
          <w:color w:val="auto"/>
          <w:kern w:val="2"/>
          <w:lang w:eastAsia="zh-CN"/>
        </w:rPr>
        <w:t xml:space="preserve">Проводите чистку нерабочих поверхностей аппарата мягкой и сухой тряпкой. </w:t>
      </w:r>
    </w:p>
    <w:p w:rsidR="000D6275" w:rsidRPr="00741472" w:rsidRDefault="000D6275" w:rsidP="007233E5">
      <w:pPr>
        <w:pStyle w:val="Default"/>
        <w:numPr>
          <w:ilvl w:val="0"/>
          <w:numId w:val="10"/>
        </w:numPr>
        <w:spacing w:after="104"/>
        <w:contextualSpacing/>
        <w:rPr>
          <w:rFonts w:asciiTheme="minorHAnsi" w:hAnsiTheme="minorHAnsi" w:cstheme="minorHAnsi"/>
          <w:color w:val="auto"/>
          <w:kern w:val="2"/>
          <w:lang w:eastAsia="zh-CN"/>
        </w:rPr>
      </w:pPr>
      <w:r w:rsidRPr="00741472">
        <w:rPr>
          <w:rFonts w:asciiTheme="minorHAnsi" w:hAnsiTheme="minorHAnsi" w:cstheme="minorHAnsi"/>
          <w:color w:val="auto"/>
          <w:kern w:val="2"/>
          <w:lang w:eastAsia="zh-CN"/>
        </w:rPr>
        <w:t xml:space="preserve">Проведение технического обслуживания или ремонтных работ допускается только после отключения аппарата от источника питания. </w:t>
      </w:r>
    </w:p>
    <w:p w:rsidR="000D6275" w:rsidRPr="00741472" w:rsidRDefault="000D6275" w:rsidP="007233E5">
      <w:pPr>
        <w:pStyle w:val="Default"/>
        <w:numPr>
          <w:ilvl w:val="0"/>
          <w:numId w:val="10"/>
        </w:numPr>
        <w:spacing w:after="104"/>
        <w:contextualSpacing/>
        <w:rPr>
          <w:rFonts w:asciiTheme="minorHAnsi" w:hAnsiTheme="minorHAnsi" w:cstheme="minorHAnsi"/>
          <w:color w:val="auto"/>
          <w:kern w:val="2"/>
          <w:lang w:eastAsia="zh-CN"/>
        </w:rPr>
      </w:pPr>
      <w:r w:rsidRPr="00741472">
        <w:rPr>
          <w:rFonts w:asciiTheme="minorHAnsi" w:hAnsiTheme="minorHAnsi" w:cstheme="minorHAnsi"/>
          <w:color w:val="auto"/>
          <w:kern w:val="2"/>
          <w:lang w:eastAsia="zh-CN"/>
        </w:rPr>
        <w:t xml:space="preserve">Не прикасайтесь к выключателю или вилке мокрыми руками. </w:t>
      </w:r>
    </w:p>
    <w:p w:rsidR="000D6275" w:rsidRPr="00741472" w:rsidRDefault="000D6275" w:rsidP="007233E5">
      <w:pPr>
        <w:pStyle w:val="Default"/>
        <w:numPr>
          <w:ilvl w:val="0"/>
          <w:numId w:val="10"/>
        </w:numPr>
        <w:spacing w:after="104"/>
        <w:contextualSpacing/>
        <w:rPr>
          <w:rFonts w:asciiTheme="minorHAnsi" w:hAnsiTheme="minorHAnsi" w:cstheme="minorHAnsi"/>
          <w:color w:val="auto"/>
          <w:kern w:val="2"/>
          <w:lang w:eastAsia="zh-CN"/>
        </w:rPr>
      </w:pPr>
      <w:r w:rsidRPr="00741472">
        <w:rPr>
          <w:rFonts w:asciiTheme="minorHAnsi" w:hAnsiTheme="minorHAnsi" w:cstheme="minorHAnsi"/>
          <w:color w:val="auto"/>
          <w:kern w:val="2"/>
          <w:lang w:eastAsia="zh-CN"/>
        </w:rPr>
        <w:t xml:space="preserve">Не тяните с силой кабель питания, чтобы не повредить кабель питания и не допустить возникновения электрической утечки. </w:t>
      </w:r>
    </w:p>
    <w:p w:rsidR="000D6275" w:rsidRPr="00741472" w:rsidRDefault="000D6275" w:rsidP="007233E5">
      <w:pPr>
        <w:pStyle w:val="Default"/>
        <w:numPr>
          <w:ilvl w:val="0"/>
          <w:numId w:val="10"/>
        </w:numPr>
        <w:spacing w:after="104"/>
        <w:contextualSpacing/>
        <w:rPr>
          <w:rFonts w:asciiTheme="minorHAnsi" w:hAnsiTheme="minorHAnsi" w:cstheme="minorHAnsi"/>
          <w:color w:val="auto"/>
          <w:kern w:val="2"/>
          <w:lang w:eastAsia="zh-CN"/>
        </w:rPr>
      </w:pPr>
      <w:r w:rsidRPr="00741472">
        <w:rPr>
          <w:rFonts w:asciiTheme="minorHAnsi" w:hAnsiTheme="minorHAnsi" w:cstheme="minorHAnsi"/>
          <w:color w:val="auto"/>
          <w:kern w:val="2"/>
          <w:lang w:eastAsia="zh-CN"/>
        </w:rPr>
        <w:t xml:space="preserve">Если вы заметили повреждение силового кабеля, немедленно проведите его замену. В противном случае это может привести к поражению электрическим током или возгоранию. </w:t>
      </w:r>
    </w:p>
    <w:p w:rsidR="000D6275" w:rsidRPr="00741472" w:rsidRDefault="00472F06" w:rsidP="007233E5">
      <w:pPr>
        <w:pStyle w:val="Default"/>
        <w:numPr>
          <w:ilvl w:val="0"/>
          <w:numId w:val="10"/>
        </w:numPr>
        <w:spacing w:after="104"/>
        <w:contextualSpacing/>
        <w:rPr>
          <w:rFonts w:asciiTheme="minorHAnsi" w:hAnsiTheme="minorHAnsi" w:cstheme="minorHAnsi"/>
          <w:color w:val="auto"/>
          <w:kern w:val="2"/>
          <w:lang w:eastAsia="zh-CN"/>
        </w:rPr>
      </w:pPr>
      <w:r>
        <w:rPr>
          <w:rFonts w:asciiTheme="minorHAnsi" w:hAnsiTheme="minorHAnsi" w:cstheme="minorHAnsi"/>
          <w:color w:val="auto"/>
          <w:kern w:val="2"/>
          <w:lang w:eastAsia="zh-CN"/>
        </w:rPr>
        <w:t>Не передвигайте аппарат во</w:t>
      </w:r>
      <w:r w:rsidR="000D6275" w:rsidRPr="00741472">
        <w:rPr>
          <w:rFonts w:asciiTheme="minorHAnsi" w:hAnsiTheme="minorHAnsi" w:cstheme="minorHAnsi"/>
          <w:color w:val="auto"/>
          <w:kern w:val="2"/>
          <w:lang w:eastAsia="zh-CN"/>
        </w:rPr>
        <w:t xml:space="preserve">время его работы. </w:t>
      </w:r>
    </w:p>
    <w:p w:rsidR="000D6275" w:rsidRPr="007233E5" w:rsidRDefault="000D6275" w:rsidP="007233E5">
      <w:pPr>
        <w:pStyle w:val="Default"/>
        <w:numPr>
          <w:ilvl w:val="0"/>
          <w:numId w:val="10"/>
        </w:numPr>
        <w:contextualSpacing/>
        <w:rPr>
          <w:rFonts w:asciiTheme="minorHAnsi" w:hAnsiTheme="minorHAnsi" w:cstheme="minorHAnsi"/>
          <w:color w:val="auto"/>
          <w:kern w:val="2"/>
          <w:lang w:eastAsia="zh-CN"/>
        </w:rPr>
      </w:pPr>
      <w:r w:rsidRPr="00741472">
        <w:rPr>
          <w:rFonts w:asciiTheme="minorHAnsi" w:hAnsiTheme="minorHAnsi" w:cstheme="minorHAnsi"/>
          <w:color w:val="auto"/>
          <w:kern w:val="2"/>
          <w:lang w:eastAsia="zh-CN"/>
        </w:rPr>
        <w:t xml:space="preserve">Детям старше 8 лет и люди с ограниченными возможностями могут пользоваться аппаратом при условии, что они находятся под присмотром или прошли инструктаж на тему техники безопасности и понимают связанные с ней потенциальные угрозы. </w:t>
      </w:r>
    </w:p>
    <w:p w:rsidR="007170E7" w:rsidRPr="007233E5" w:rsidRDefault="000D6275" w:rsidP="007233E5">
      <w:pPr>
        <w:pStyle w:val="a5"/>
        <w:numPr>
          <w:ilvl w:val="0"/>
          <w:numId w:val="10"/>
        </w:numPr>
        <w:spacing w:line="276" w:lineRule="auto"/>
        <w:rPr>
          <w:rFonts w:asciiTheme="minorHAnsi" w:hAnsiTheme="minorHAnsi" w:cstheme="minorHAnsi"/>
          <w:sz w:val="24"/>
          <w:lang w:val="ru-RU"/>
        </w:rPr>
      </w:pPr>
      <w:r w:rsidRPr="007233E5">
        <w:rPr>
          <w:rFonts w:asciiTheme="minorHAnsi" w:hAnsiTheme="minorHAnsi" w:cstheme="minorHAnsi"/>
          <w:sz w:val="24"/>
          <w:lang w:val="ru-RU"/>
        </w:rPr>
        <w:t>Прекратить использование аппарата при некорректной работе, повреждении или падении электрокипятильника, при повреждении питающего кабеля или вилки.</w:t>
      </w:r>
      <w:r w:rsidR="00C144D2" w:rsidRPr="007233E5">
        <w:rPr>
          <w:rFonts w:asciiTheme="minorHAnsi" w:hAnsiTheme="minorHAnsi" w:cstheme="minorHAnsi"/>
          <w:sz w:val="24"/>
          <w:lang w:val="ru-RU"/>
        </w:rPr>
        <w:t>.</w:t>
      </w:r>
    </w:p>
    <w:p w:rsidR="00E60B05" w:rsidRPr="00A11C9F" w:rsidRDefault="00E60B05">
      <w:pPr>
        <w:widowControl/>
        <w:spacing w:after="200" w:line="276" w:lineRule="auto"/>
        <w:jc w:val="left"/>
        <w:rPr>
          <w:rFonts w:asciiTheme="minorHAnsi" w:hAnsiTheme="minorHAnsi" w:cstheme="minorHAnsi"/>
          <w:sz w:val="24"/>
          <w:lang w:val="ru-RU"/>
        </w:rPr>
      </w:pPr>
      <w:r w:rsidRPr="00A11C9F">
        <w:rPr>
          <w:rFonts w:asciiTheme="minorHAnsi" w:hAnsiTheme="minorHAnsi" w:cstheme="minorHAnsi"/>
          <w:sz w:val="24"/>
          <w:lang w:val="ru-RU"/>
        </w:rPr>
        <w:br w:type="page"/>
      </w:r>
    </w:p>
    <w:p w:rsidR="009A5521" w:rsidRPr="00A11C9F" w:rsidRDefault="00D14011" w:rsidP="009A5521">
      <w:pPr>
        <w:pStyle w:val="3"/>
        <w:numPr>
          <w:ilvl w:val="0"/>
          <w:numId w:val="4"/>
        </w:numPr>
        <w:tabs>
          <w:tab w:val="left" w:pos="284"/>
        </w:tabs>
        <w:spacing w:after="120"/>
        <w:ind w:left="0" w:firstLine="0"/>
        <w:rPr>
          <w:rFonts w:asciiTheme="minorHAnsi" w:eastAsia="SimSun" w:hAnsiTheme="minorHAnsi" w:cstheme="minorHAnsi"/>
          <w:sz w:val="24"/>
          <w:szCs w:val="24"/>
        </w:rPr>
      </w:pPr>
      <w:bookmarkStart w:id="8" w:name="_Toc128743648"/>
      <w:r w:rsidRPr="00A11C9F">
        <w:rPr>
          <w:rStyle w:val="ab"/>
          <w:rFonts w:asciiTheme="minorHAnsi" w:eastAsia="SimSun" w:hAnsiTheme="minorHAnsi" w:cstheme="minorHAnsi"/>
          <w:b/>
          <w:bCs w:val="0"/>
          <w:sz w:val="24"/>
          <w:szCs w:val="24"/>
        </w:rPr>
        <w:lastRenderedPageBreak/>
        <w:t>ТЕХНИЧЕСКИЕ ХАРАКТЕРИСТИКИ</w:t>
      </w:r>
      <w:bookmarkEnd w:id="8"/>
    </w:p>
    <w:p w:rsidR="00AD55B3" w:rsidRDefault="00C55821" w:rsidP="00E21CC2">
      <w:pPr>
        <w:numPr>
          <w:ilvl w:val="1"/>
          <w:numId w:val="0"/>
        </w:numPr>
        <w:spacing w:line="276" w:lineRule="auto"/>
        <w:jc w:val="left"/>
        <w:rPr>
          <w:rFonts w:asciiTheme="minorHAnsi" w:hAnsiTheme="minorHAnsi" w:cstheme="minorHAnsi"/>
          <w:b/>
          <w:sz w:val="24"/>
          <w:lang w:val="ru-RU"/>
        </w:rPr>
      </w:pPr>
      <w:r>
        <w:rPr>
          <w:rFonts w:asciiTheme="minorHAnsi" w:hAnsiTheme="minorHAnsi" w:cstheme="minorHAnsi"/>
          <w:b/>
          <w:noProof/>
          <w:sz w:val="24"/>
          <w:lang w:val="ru-RU" w:eastAsia="ru-RU"/>
        </w:rPr>
        <w:drawing>
          <wp:inline distT="0" distB="0" distL="0" distR="0" wp14:anchorId="4CD2003B" wp14:editId="2F5FA390">
            <wp:extent cx="3294992" cy="2415540"/>
            <wp:effectExtent l="0" t="0" r="1270" b="381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1654" cy="2442417"/>
                    </a:xfrm>
                    <a:prstGeom prst="rect">
                      <a:avLst/>
                    </a:prstGeom>
                    <a:noFill/>
                    <a:ln>
                      <a:noFill/>
                    </a:ln>
                  </pic:spPr>
                </pic:pic>
              </a:graphicData>
            </a:graphic>
          </wp:inline>
        </w:drawing>
      </w:r>
      <w:r w:rsidR="00E21CC2">
        <w:rPr>
          <w:noProof/>
        </w:rPr>
        <w:drawing>
          <wp:inline distT="0" distB="0" distL="0" distR="0">
            <wp:extent cx="2438400" cy="2438400"/>
            <wp:effectExtent l="0" t="0" r="0" b="0"/>
            <wp:docPr id="193949628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inline>
        </w:drawing>
      </w:r>
    </w:p>
    <w:p w:rsidR="009C751A" w:rsidRDefault="009C751A" w:rsidP="007170E7">
      <w:pPr>
        <w:numPr>
          <w:ilvl w:val="1"/>
          <w:numId w:val="0"/>
        </w:numPr>
        <w:spacing w:line="276" w:lineRule="auto"/>
        <w:rPr>
          <w:rFonts w:asciiTheme="minorHAnsi" w:hAnsiTheme="minorHAnsi" w:cstheme="minorHAnsi"/>
          <w:b/>
          <w:sz w:val="24"/>
          <w:lang w:val="ru-RU"/>
        </w:rPr>
      </w:pPr>
    </w:p>
    <w:tbl>
      <w:tblPr>
        <w:tblStyle w:val="af0"/>
        <w:tblpPr w:leftFromText="180" w:rightFromText="180" w:vertAnchor="text" w:horzAnchor="margin" w:tblpXSpec="center" w:tblpY="-71"/>
        <w:tblW w:w="0" w:type="auto"/>
        <w:tblLayout w:type="fixed"/>
        <w:tblLook w:val="04A0" w:firstRow="1" w:lastRow="0" w:firstColumn="1" w:lastColumn="0" w:noHBand="0" w:noVBand="1"/>
      </w:tblPr>
      <w:tblGrid>
        <w:gridCol w:w="562"/>
        <w:gridCol w:w="3544"/>
      </w:tblGrid>
      <w:tr w:rsidR="00C55821" w:rsidTr="00B54A66">
        <w:tc>
          <w:tcPr>
            <w:tcW w:w="4106" w:type="dxa"/>
            <w:gridSpan w:val="2"/>
          </w:tcPr>
          <w:p w:rsidR="00C55821" w:rsidRPr="00483A3A" w:rsidRDefault="006E7F3C" w:rsidP="00C55821">
            <w:pPr>
              <w:pStyle w:val="Default"/>
              <w:contextualSpacing/>
              <w:jc w:val="center"/>
              <w:rPr>
                <w:rFonts w:asciiTheme="minorHAnsi" w:hAnsiTheme="minorHAnsi" w:cstheme="minorHAnsi"/>
                <w:b/>
                <w:color w:val="auto"/>
                <w:kern w:val="2"/>
                <w:lang w:eastAsia="zh-CN"/>
              </w:rPr>
            </w:pPr>
            <w:r>
              <w:rPr>
                <w:rFonts w:asciiTheme="minorHAnsi" w:hAnsiTheme="minorHAnsi" w:cstheme="minorHAnsi"/>
                <w:b/>
                <w:color w:val="auto"/>
                <w:kern w:val="2"/>
                <w:lang w:eastAsia="zh-CN"/>
              </w:rPr>
              <w:t>ОПИСАНИЕ ПРИБОРА</w:t>
            </w:r>
          </w:p>
        </w:tc>
      </w:tr>
      <w:tr w:rsidR="00C55821" w:rsidTr="00B54A66">
        <w:tc>
          <w:tcPr>
            <w:tcW w:w="562" w:type="dxa"/>
          </w:tcPr>
          <w:p w:rsidR="00C55821" w:rsidRPr="00CD30C4" w:rsidRDefault="00C55821" w:rsidP="00C55821">
            <w:pPr>
              <w:pStyle w:val="Default"/>
              <w:contextualSpacing/>
              <w:jc w:val="center"/>
              <w:rPr>
                <w:rFonts w:asciiTheme="minorHAnsi" w:hAnsiTheme="minorHAnsi" w:cstheme="minorHAnsi"/>
                <w:color w:val="auto"/>
                <w:kern w:val="2"/>
                <w:lang w:eastAsia="zh-CN"/>
              </w:rPr>
            </w:pPr>
            <w:r>
              <w:rPr>
                <w:rFonts w:asciiTheme="minorHAnsi" w:hAnsiTheme="minorHAnsi" w:cstheme="minorHAnsi"/>
                <w:color w:val="auto"/>
                <w:kern w:val="2"/>
                <w:lang w:eastAsia="zh-CN"/>
              </w:rPr>
              <w:t>1</w:t>
            </w:r>
          </w:p>
        </w:tc>
        <w:tc>
          <w:tcPr>
            <w:tcW w:w="3544" w:type="dxa"/>
          </w:tcPr>
          <w:p w:rsidR="00C55821" w:rsidRPr="00CD30C4" w:rsidRDefault="00C55821" w:rsidP="00215A33">
            <w:pPr>
              <w:pStyle w:val="Default"/>
              <w:contextualSpacing/>
              <w:jc w:val="center"/>
              <w:rPr>
                <w:rFonts w:asciiTheme="minorHAnsi" w:hAnsiTheme="minorHAnsi" w:cstheme="minorHAnsi"/>
                <w:color w:val="auto"/>
                <w:kern w:val="2"/>
                <w:lang w:eastAsia="zh-CN"/>
              </w:rPr>
            </w:pPr>
            <w:r>
              <w:rPr>
                <w:rFonts w:asciiTheme="minorHAnsi" w:hAnsiTheme="minorHAnsi" w:cstheme="minorHAnsi"/>
                <w:color w:val="auto"/>
                <w:kern w:val="2"/>
                <w:lang w:eastAsia="zh-CN"/>
              </w:rPr>
              <w:t>Крышка (Тип А)</w:t>
            </w:r>
          </w:p>
        </w:tc>
      </w:tr>
      <w:tr w:rsidR="00C55821" w:rsidTr="00B54A66">
        <w:tc>
          <w:tcPr>
            <w:tcW w:w="562" w:type="dxa"/>
          </w:tcPr>
          <w:p w:rsidR="00C55821" w:rsidRPr="00CD30C4" w:rsidRDefault="00C55821" w:rsidP="00C55821">
            <w:pPr>
              <w:pStyle w:val="Default"/>
              <w:contextualSpacing/>
              <w:jc w:val="center"/>
              <w:rPr>
                <w:rFonts w:asciiTheme="minorHAnsi" w:hAnsiTheme="minorHAnsi" w:cstheme="minorHAnsi"/>
                <w:color w:val="auto"/>
                <w:kern w:val="2"/>
                <w:lang w:eastAsia="zh-CN"/>
              </w:rPr>
            </w:pPr>
            <w:r>
              <w:rPr>
                <w:rFonts w:asciiTheme="minorHAnsi" w:hAnsiTheme="minorHAnsi" w:cstheme="minorHAnsi"/>
                <w:color w:val="auto"/>
                <w:kern w:val="2"/>
                <w:lang w:eastAsia="zh-CN"/>
              </w:rPr>
              <w:t>2</w:t>
            </w:r>
          </w:p>
        </w:tc>
        <w:tc>
          <w:tcPr>
            <w:tcW w:w="3544" w:type="dxa"/>
          </w:tcPr>
          <w:p w:rsidR="00C55821" w:rsidRPr="00CD30C4" w:rsidRDefault="00C55821" w:rsidP="00C55821">
            <w:pPr>
              <w:pStyle w:val="Default"/>
              <w:contextualSpacing/>
              <w:jc w:val="center"/>
              <w:rPr>
                <w:rFonts w:asciiTheme="minorHAnsi" w:hAnsiTheme="minorHAnsi" w:cstheme="minorHAnsi"/>
                <w:color w:val="auto"/>
                <w:kern w:val="2"/>
                <w:lang w:eastAsia="zh-CN"/>
              </w:rPr>
            </w:pPr>
            <w:r>
              <w:rPr>
                <w:rFonts w:asciiTheme="minorHAnsi" w:hAnsiTheme="minorHAnsi" w:cstheme="minorHAnsi"/>
                <w:color w:val="auto"/>
                <w:kern w:val="2"/>
                <w:lang w:eastAsia="zh-CN"/>
              </w:rPr>
              <w:t>Крышка (Тип Б)</w:t>
            </w:r>
          </w:p>
        </w:tc>
      </w:tr>
      <w:tr w:rsidR="00C55821" w:rsidTr="00B54A66">
        <w:tc>
          <w:tcPr>
            <w:tcW w:w="562" w:type="dxa"/>
          </w:tcPr>
          <w:p w:rsidR="00C55821" w:rsidRPr="00CD30C4" w:rsidRDefault="00C55821" w:rsidP="00C55821">
            <w:pPr>
              <w:pStyle w:val="Default"/>
              <w:contextualSpacing/>
              <w:jc w:val="center"/>
              <w:rPr>
                <w:rFonts w:asciiTheme="minorHAnsi" w:hAnsiTheme="minorHAnsi" w:cstheme="minorHAnsi"/>
                <w:color w:val="auto"/>
                <w:kern w:val="2"/>
                <w:lang w:eastAsia="zh-CN"/>
              </w:rPr>
            </w:pPr>
            <w:r>
              <w:rPr>
                <w:rFonts w:asciiTheme="minorHAnsi" w:hAnsiTheme="minorHAnsi" w:cstheme="minorHAnsi"/>
                <w:color w:val="auto"/>
                <w:kern w:val="2"/>
                <w:lang w:eastAsia="zh-CN"/>
              </w:rPr>
              <w:t>3</w:t>
            </w:r>
          </w:p>
        </w:tc>
        <w:tc>
          <w:tcPr>
            <w:tcW w:w="3544" w:type="dxa"/>
          </w:tcPr>
          <w:p w:rsidR="00C55821" w:rsidRPr="00CD30C4" w:rsidRDefault="00C55821" w:rsidP="00B54A66">
            <w:pPr>
              <w:pStyle w:val="Default"/>
              <w:contextualSpacing/>
              <w:jc w:val="center"/>
              <w:rPr>
                <w:rFonts w:asciiTheme="minorHAnsi" w:hAnsiTheme="minorHAnsi" w:cstheme="minorHAnsi"/>
                <w:color w:val="auto"/>
                <w:kern w:val="2"/>
                <w:lang w:eastAsia="zh-CN"/>
              </w:rPr>
            </w:pPr>
            <w:r>
              <w:rPr>
                <w:rFonts w:asciiTheme="minorHAnsi" w:hAnsiTheme="minorHAnsi" w:cstheme="minorHAnsi"/>
                <w:color w:val="auto"/>
                <w:kern w:val="2"/>
                <w:lang w:eastAsia="zh-CN"/>
              </w:rPr>
              <w:t>Корпус из нержавеющей стали</w:t>
            </w:r>
          </w:p>
        </w:tc>
      </w:tr>
      <w:tr w:rsidR="00C55821" w:rsidTr="00B54A66">
        <w:tc>
          <w:tcPr>
            <w:tcW w:w="562" w:type="dxa"/>
          </w:tcPr>
          <w:p w:rsidR="00C55821" w:rsidRPr="00CD30C4" w:rsidRDefault="00C55821" w:rsidP="00C55821">
            <w:pPr>
              <w:pStyle w:val="Default"/>
              <w:contextualSpacing/>
              <w:jc w:val="center"/>
              <w:rPr>
                <w:rFonts w:asciiTheme="minorHAnsi" w:hAnsiTheme="minorHAnsi" w:cstheme="minorHAnsi"/>
                <w:color w:val="auto"/>
                <w:kern w:val="2"/>
                <w:lang w:eastAsia="zh-CN"/>
              </w:rPr>
            </w:pPr>
            <w:r>
              <w:rPr>
                <w:rFonts w:asciiTheme="minorHAnsi" w:hAnsiTheme="minorHAnsi" w:cstheme="minorHAnsi"/>
                <w:color w:val="auto"/>
                <w:kern w:val="2"/>
                <w:lang w:eastAsia="zh-CN"/>
              </w:rPr>
              <w:t>4</w:t>
            </w:r>
          </w:p>
        </w:tc>
        <w:tc>
          <w:tcPr>
            <w:tcW w:w="3544" w:type="dxa"/>
          </w:tcPr>
          <w:p w:rsidR="00C55821" w:rsidRPr="00CD30C4" w:rsidRDefault="00B54A66" w:rsidP="00B54A66">
            <w:pPr>
              <w:pStyle w:val="Default"/>
              <w:contextualSpacing/>
              <w:jc w:val="center"/>
              <w:rPr>
                <w:rFonts w:asciiTheme="minorHAnsi" w:hAnsiTheme="minorHAnsi" w:cstheme="minorHAnsi"/>
                <w:color w:val="auto"/>
                <w:kern w:val="2"/>
                <w:lang w:eastAsia="zh-CN"/>
              </w:rPr>
            </w:pPr>
            <w:r>
              <w:rPr>
                <w:rFonts w:asciiTheme="minorHAnsi" w:hAnsiTheme="minorHAnsi" w:cstheme="minorHAnsi"/>
                <w:color w:val="auto"/>
                <w:kern w:val="2"/>
                <w:lang w:eastAsia="zh-CN"/>
              </w:rPr>
              <w:t>Шкала уровня воды</w:t>
            </w:r>
          </w:p>
        </w:tc>
      </w:tr>
      <w:tr w:rsidR="00C55821" w:rsidTr="00B54A66">
        <w:tc>
          <w:tcPr>
            <w:tcW w:w="562" w:type="dxa"/>
          </w:tcPr>
          <w:p w:rsidR="00C55821" w:rsidRPr="00CD30C4" w:rsidRDefault="00C55821" w:rsidP="00C55821">
            <w:pPr>
              <w:pStyle w:val="Default"/>
              <w:contextualSpacing/>
              <w:jc w:val="center"/>
              <w:rPr>
                <w:rFonts w:asciiTheme="minorHAnsi" w:hAnsiTheme="minorHAnsi" w:cstheme="minorHAnsi"/>
                <w:color w:val="auto"/>
                <w:kern w:val="2"/>
                <w:lang w:eastAsia="zh-CN"/>
              </w:rPr>
            </w:pPr>
            <w:r>
              <w:rPr>
                <w:rFonts w:asciiTheme="minorHAnsi" w:hAnsiTheme="minorHAnsi" w:cstheme="minorHAnsi"/>
                <w:color w:val="auto"/>
                <w:kern w:val="2"/>
                <w:lang w:eastAsia="zh-CN"/>
              </w:rPr>
              <w:t>5</w:t>
            </w:r>
          </w:p>
        </w:tc>
        <w:tc>
          <w:tcPr>
            <w:tcW w:w="3544" w:type="dxa"/>
          </w:tcPr>
          <w:p w:rsidR="00C55821" w:rsidRPr="00512844" w:rsidRDefault="00B54A66" w:rsidP="00B54A66">
            <w:pPr>
              <w:pStyle w:val="Default"/>
              <w:contextualSpacing/>
              <w:jc w:val="center"/>
              <w:rPr>
                <w:rFonts w:asciiTheme="minorHAnsi" w:hAnsiTheme="minorHAnsi" w:cstheme="minorHAnsi"/>
                <w:color w:val="auto"/>
                <w:kern w:val="2"/>
                <w:lang w:eastAsia="zh-CN"/>
              </w:rPr>
            </w:pPr>
            <w:r>
              <w:rPr>
                <w:rFonts w:asciiTheme="minorHAnsi" w:hAnsiTheme="minorHAnsi" w:cstheme="minorHAnsi"/>
                <w:color w:val="auto"/>
                <w:kern w:val="2"/>
                <w:lang w:eastAsia="zh-CN"/>
              </w:rPr>
              <w:t>Кра</w:t>
            </w:r>
            <w:r w:rsidR="00512844">
              <w:rPr>
                <w:rFonts w:asciiTheme="minorHAnsi" w:hAnsiTheme="minorHAnsi" w:cstheme="minorHAnsi"/>
                <w:color w:val="auto"/>
                <w:kern w:val="2"/>
                <w:lang w:eastAsia="zh-CN"/>
              </w:rPr>
              <w:t>н*</w:t>
            </w:r>
          </w:p>
        </w:tc>
      </w:tr>
      <w:tr w:rsidR="00B54A66" w:rsidTr="00B54A66">
        <w:tc>
          <w:tcPr>
            <w:tcW w:w="562" w:type="dxa"/>
          </w:tcPr>
          <w:p w:rsidR="00B54A66" w:rsidRDefault="00B54A66" w:rsidP="00C55821">
            <w:pPr>
              <w:pStyle w:val="Default"/>
              <w:contextualSpacing/>
              <w:jc w:val="center"/>
              <w:rPr>
                <w:rFonts w:asciiTheme="minorHAnsi" w:hAnsiTheme="minorHAnsi" w:cstheme="minorHAnsi"/>
                <w:color w:val="auto"/>
                <w:kern w:val="2"/>
                <w:lang w:eastAsia="zh-CN"/>
              </w:rPr>
            </w:pPr>
            <w:r>
              <w:rPr>
                <w:rFonts w:asciiTheme="minorHAnsi" w:hAnsiTheme="minorHAnsi" w:cstheme="minorHAnsi"/>
                <w:color w:val="auto"/>
                <w:kern w:val="2"/>
                <w:lang w:eastAsia="zh-CN"/>
              </w:rPr>
              <w:t>6А</w:t>
            </w:r>
          </w:p>
        </w:tc>
        <w:tc>
          <w:tcPr>
            <w:tcW w:w="3544" w:type="dxa"/>
          </w:tcPr>
          <w:p w:rsidR="00B54A66" w:rsidRPr="00215A33" w:rsidRDefault="00215A33" w:rsidP="00B54A66">
            <w:pPr>
              <w:pStyle w:val="Default"/>
              <w:contextualSpacing/>
              <w:jc w:val="center"/>
              <w:rPr>
                <w:rFonts w:asciiTheme="minorHAnsi" w:hAnsiTheme="minorHAnsi" w:cstheme="minorHAnsi"/>
                <w:color w:val="auto"/>
                <w:kern w:val="2"/>
                <w:lang w:eastAsia="zh-CN"/>
              </w:rPr>
            </w:pPr>
            <w:r>
              <w:rPr>
                <w:rFonts w:asciiTheme="minorHAnsi" w:hAnsiTheme="minorHAnsi" w:cstheme="minorHAnsi"/>
                <w:color w:val="auto"/>
                <w:kern w:val="2"/>
                <w:lang w:eastAsia="zh-CN"/>
              </w:rPr>
              <w:t>Индикатор нагрева</w:t>
            </w:r>
          </w:p>
        </w:tc>
      </w:tr>
      <w:tr w:rsidR="00B54A66" w:rsidTr="00B54A66">
        <w:tc>
          <w:tcPr>
            <w:tcW w:w="562" w:type="dxa"/>
          </w:tcPr>
          <w:p w:rsidR="00B54A66" w:rsidRPr="00F51D92" w:rsidRDefault="00F51D92" w:rsidP="00C55821">
            <w:pPr>
              <w:pStyle w:val="Default"/>
              <w:contextualSpacing/>
              <w:jc w:val="center"/>
              <w:rPr>
                <w:rFonts w:asciiTheme="minorHAnsi" w:hAnsiTheme="minorHAnsi" w:cstheme="minorHAnsi"/>
                <w:color w:val="auto"/>
                <w:kern w:val="2"/>
                <w:lang w:val="en-US" w:eastAsia="zh-CN"/>
              </w:rPr>
            </w:pPr>
            <w:r>
              <w:rPr>
                <w:rFonts w:asciiTheme="minorHAnsi" w:hAnsiTheme="minorHAnsi" w:cstheme="minorHAnsi"/>
                <w:color w:val="auto"/>
                <w:kern w:val="2"/>
                <w:lang w:eastAsia="zh-CN"/>
              </w:rPr>
              <w:t>6</w:t>
            </w:r>
            <w:r>
              <w:rPr>
                <w:rFonts w:asciiTheme="minorHAnsi" w:hAnsiTheme="minorHAnsi" w:cstheme="minorHAnsi"/>
                <w:color w:val="auto"/>
                <w:kern w:val="2"/>
                <w:lang w:val="en-US" w:eastAsia="zh-CN"/>
              </w:rPr>
              <w:t>B</w:t>
            </w:r>
          </w:p>
        </w:tc>
        <w:tc>
          <w:tcPr>
            <w:tcW w:w="3544" w:type="dxa"/>
          </w:tcPr>
          <w:p w:rsidR="00B54A66" w:rsidRPr="00CD30C4" w:rsidRDefault="00215A33" w:rsidP="00B54A66">
            <w:pPr>
              <w:pStyle w:val="Default"/>
              <w:contextualSpacing/>
              <w:jc w:val="center"/>
              <w:rPr>
                <w:rFonts w:asciiTheme="minorHAnsi" w:hAnsiTheme="minorHAnsi" w:cstheme="minorHAnsi"/>
                <w:color w:val="auto"/>
                <w:kern w:val="2"/>
                <w:lang w:eastAsia="zh-CN"/>
              </w:rPr>
            </w:pPr>
            <w:r>
              <w:rPr>
                <w:rFonts w:asciiTheme="minorHAnsi" w:hAnsiTheme="minorHAnsi" w:cstheme="minorHAnsi"/>
                <w:color w:val="auto"/>
                <w:kern w:val="2"/>
                <w:lang w:eastAsia="zh-CN"/>
              </w:rPr>
              <w:t>Индикатор нагрева</w:t>
            </w:r>
          </w:p>
        </w:tc>
      </w:tr>
      <w:tr w:rsidR="00B54A66" w:rsidTr="00B54A66">
        <w:tc>
          <w:tcPr>
            <w:tcW w:w="562" w:type="dxa"/>
          </w:tcPr>
          <w:p w:rsidR="00B54A66" w:rsidRDefault="00F51D92" w:rsidP="00C55821">
            <w:pPr>
              <w:pStyle w:val="Default"/>
              <w:contextualSpacing/>
              <w:jc w:val="center"/>
              <w:rPr>
                <w:rFonts w:asciiTheme="minorHAnsi" w:hAnsiTheme="minorHAnsi" w:cstheme="minorHAnsi"/>
                <w:color w:val="auto"/>
                <w:kern w:val="2"/>
                <w:lang w:eastAsia="zh-CN"/>
              </w:rPr>
            </w:pPr>
            <w:r>
              <w:rPr>
                <w:rFonts w:asciiTheme="minorHAnsi" w:hAnsiTheme="minorHAnsi" w:cstheme="minorHAnsi"/>
                <w:color w:val="auto"/>
                <w:kern w:val="2"/>
                <w:lang w:eastAsia="zh-CN"/>
              </w:rPr>
              <w:t>7</w:t>
            </w:r>
          </w:p>
        </w:tc>
        <w:tc>
          <w:tcPr>
            <w:tcW w:w="3544" w:type="dxa"/>
          </w:tcPr>
          <w:p w:rsidR="00F51D92" w:rsidRPr="00F51D92" w:rsidRDefault="00F51D92" w:rsidP="00F51D92">
            <w:pPr>
              <w:pStyle w:val="Default"/>
              <w:contextualSpacing/>
              <w:jc w:val="center"/>
              <w:rPr>
                <w:rFonts w:asciiTheme="minorHAnsi" w:hAnsiTheme="minorHAnsi" w:cstheme="minorHAnsi"/>
                <w:color w:val="auto"/>
                <w:kern w:val="2"/>
                <w:lang w:eastAsia="zh-CN"/>
              </w:rPr>
            </w:pPr>
            <w:r>
              <w:rPr>
                <w:rFonts w:asciiTheme="minorHAnsi" w:hAnsiTheme="minorHAnsi" w:cstheme="minorHAnsi"/>
                <w:color w:val="auto"/>
                <w:kern w:val="2"/>
                <w:lang w:eastAsia="zh-CN"/>
              </w:rPr>
              <w:t>Переключатель ВКЛ</w:t>
            </w:r>
            <w:r>
              <w:rPr>
                <w:rFonts w:asciiTheme="minorHAnsi" w:hAnsiTheme="minorHAnsi" w:cstheme="minorHAnsi"/>
                <w:color w:val="auto"/>
                <w:kern w:val="2"/>
                <w:lang w:val="en-US" w:eastAsia="zh-CN"/>
              </w:rPr>
              <w:t>/</w:t>
            </w:r>
            <w:r>
              <w:rPr>
                <w:rFonts w:asciiTheme="minorHAnsi" w:hAnsiTheme="minorHAnsi" w:cstheme="minorHAnsi"/>
                <w:color w:val="auto"/>
                <w:kern w:val="2"/>
                <w:lang w:eastAsia="zh-CN"/>
              </w:rPr>
              <w:t>ВЫКЛ</w:t>
            </w:r>
          </w:p>
        </w:tc>
      </w:tr>
      <w:tr w:rsidR="00F51D92" w:rsidTr="00B54A66">
        <w:tc>
          <w:tcPr>
            <w:tcW w:w="562" w:type="dxa"/>
          </w:tcPr>
          <w:p w:rsidR="00F51D92" w:rsidRDefault="00F51D92" w:rsidP="00C55821">
            <w:pPr>
              <w:pStyle w:val="Default"/>
              <w:contextualSpacing/>
              <w:jc w:val="center"/>
              <w:rPr>
                <w:rFonts w:asciiTheme="minorHAnsi" w:hAnsiTheme="minorHAnsi" w:cstheme="minorHAnsi"/>
                <w:color w:val="auto"/>
                <w:kern w:val="2"/>
                <w:lang w:eastAsia="zh-CN"/>
              </w:rPr>
            </w:pPr>
            <w:r>
              <w:rPr>
                <w:rFonts w:asciiTheme="minorHAnsi" w:hAnsiTheme="minorHAnsi" w:cstheme="minorHAnsi"/>
                <w:color w:val="auto"/>
                <w:kern w:val="2"/>
                <w:lang w:eastAsia="zh-CN"/>
              </w:rPr>
              <w:t>8</w:t>
            </w:r>
          </w:p>
        </w:tc>
        <w:tc>
          <w:tcPr>
            <w:tcW w:w="3544" w:type="dxa"/>
          </w:tcPr>
          <w:p w:rsidR="00F51D92" w:rsidRDefault="00F51D92" w:rsidP="00F51D92">
            <w:pPr>
              <w:pStyle w:val="Default"/>
              <w:contextualSpacing/>
              <w:jc w:val="center"/>
              <w:rPr>
                <w:rFonts w:asciiTheme="minorHAnsi" w:hAnsiTheme="minorHAnsi" w:cstheme="minorHAnsi"/>
                <w:color w:val="auto"/>
                <w:kern w:val="2"/>
                <w:lang w:eastAsia="zh-CN"/>
              </w:rPr>
            </w:pPr>
            <w:r>
              <w:rPr>
                <w:rFonts w:asciiTheme="minorHAnsi" w:hAnsiTheme="minorHAnsi" w:cstheme="minorHAnsi"/>
                <w:color w:val="auto"/>
                <w:kern w:val="2"/>
                <w:lang w:eastAsia="zh-CN"/>
              </w:rPr>
              <w:t>Регулятор температуры</w:t>
            </w:r>
          </w:p>
        </w:tc>
      </w:tr>
      <w:tr w:rsidR="00F51D92" w:rsidTr="00B54A66">
        <w:tc>
          <w:tcPr>
            <w:tcW w:w="562" w:type="dxa"/>
          </w:tcPr>
          <w:p w:rsidR="00F51D92" w:rsidRPr="00215A33" w:rsidRDefault="00F51D92" w:rsidP="00C55821">
            <w:pPr>
              <w:pStyle w:val="Default"/>
              <w:contextualSpacing/>
              <w:jc w:val="center"/>
              <w:rPr>
                <w:rFonts w:asciiTheme="minorHAnsi" w:hAnsiTheme="minorHAnsi" w:cstheme="minorHAnsi"/>
                <w:color w:val="auto"/>
                <w:kern w:val="2"/>
                <w:lang w:val="en-US" w:eastAsia="zh-CN"/>
              </w:rPr>
            </w:pPr>
            <w:r>
              <w:rPr>
                <w:rFonts w:asciiTheme="minorHAnsi" w:hAnsiTheme="minorHAnsi" w:cstheme="minorHAnsi"/>
                <w:color w:val="auto"/>
                <w:kern w:val="2"/>
                <w:lang w:eastAsia="zh-CN"/>
              </w:rPr>
              <w:t>9</w:t>
            </w:r>
          </w:p>
        </w:tc>
        <w:tc>
          <w:tcPr>
            <w:tcW w:w="3544" w:type="dxa"/>
          </w:tcPr>
          <w:p w:rsidR="00F51D92" w:rsidRDefault="00CB5A1D" w:rsidP="00F51D92">
            <w:pPr>
              <w:pStyle w:val="Default"/>
              <w:contextualSpacing/>
              <w:jc w:val="center"/>
              <w:rPr>
                <w:rFonts w:asciiTheme="minorHAnsi" w:hAnsiTheme="minorHAnsi" w:cstheme="minorHAnsi"/>
                <w:color w:val="auto"/>
                <w:kern w:val="2"/>
                <w:lang w:eastAsia="zh-CN"/>
              </w:rPr>
            </w:pPr>
            <w:r>
              <w:rPr>
                <w:rFonts w:asciiTheme="minorHAnsi" w:hAnsiTheme="minorHAnsi" w:cstheme="minorHAnsi"/>
                <w:color w:val="auto"/>
                <w:kern w:val="2"/>
                <w:lang w:eastAsia="zh-CN"/>
              </w:rPr>
              <w:t>Полиуретановая п</w:t>
            </w:r>
            <w:r w:rsidR="00A17A87">
              <w:rPr>
                <w:rFonts w:asciiTheme="minorHAnsi" w:hAnsiTheme="minorHAnsi" w:cstheme="minorHAnsi"/>
                <w:color w:val="auto"/>
                <w:kern w:val="2"/>
                <w:lang w:eastAsia="zh-CN"/>
              </w:rPr>
              <w:t>одставка</w:t>
            </w:r>
          </w:p>
        </w:tc>
      </w:tr>
    </w:tbl>
    <w:p w:rsidR="009C751A" w:rsidRDefault="009C751A" w:rsidP="007170E7">
      <w:pPr>
        <w:numPr>
          <w:ilvl w:val="1"/>
          <w:numId w:val="0"/>
        </w:numPr>
        <w:spacing w:line="276" w:lineRule="auto"/>
        <w:rPr>
          <w:rFonts w:asciiTheme="minorHAnsi" w:hAnsiTheme="minorHAnsi" w:cstheme="minorHAnsi"/>
          <w:b/>
          <w:sz w:val="24"/>
          <w:lang w:val="ru-RU"/>
        </w:rPr>
      </w:pPr>
    </w:p>
    <w:p w:rsidR="00CD30C4" w:rsidRDefault="00CD30C4" w:rsidP="007170E7">
      <w:pPr>
        <w:numPr>
          <w:ilvl w:val="1"/>
          <w:numId w:val="0"/>
        </w:numPr>
        <w:spacing w:line="276" w:lineRule="auto"/>
        <w:rPr>
          <w:rFonts w:asciiTheme="minorHAnsi" w:hAnsiTheme="minorHAnsi" w:cstheme="minorHAnsi"/>
          <w:b/>
          <w:sz w:val="24"/>
          <w:lang w:val="ru-RU"/>
        </w:rPr>
      </w:pPr>
    </w:p>
    <w:p w:rsidR="0060241A" w:rsidRDefault="0060241A" w:rsidP="007170E7">
      <w:pPr>
        <w:numPr>
          <w:ilvl w:val="1"/>
          <w:numId w:val="0"/>
        </w:numPr>
        <w:spacing w:line="276" w:lineRule="auto"/>
        <w:rPr>
          <w:rFonts w:asciiTheme="minorHAnsi" w:hAnsiTheme="minorHAnsi" w:cstheme="minorHAnsi"/>
          <w:b/>
          <w:sz w:val="24"/>
          <w:lang w:val="ru-RU"/>
        </w:rPr>
      </w:pPr>
    </w:p>
    <w:p w:rsidR="00C55821" w:rsidRDefault="00C55821" w:rsidP="007170E7">
      <w:pPr>
        <w:numPr>
          <w:ilvl w:val="1"/>
          <w:numId w:val="0"/>
        </w:numPr>
        <w:spacing w:line="276" w:lineRule="auto"/>
        <w:rPr>
          <w:rFonts w:asciiTheme="minorHAnsi" w:hAnsiTheme="minorHAnsi" w:cstheme="minorHAnsi"/>
          <w:b/>
          <w:sz w:val="24"/>
          <w:lang w:val="ru-RU"/>
        </w:rPr>
      </w:pPr>
    </w:p>
    <w:p w:rsidR="00C55821" w:rsidRPr="00A11C9F" w:rsidRDefault="00C55821" w:rsidP="007170E7">
      <w:pPr>
        <w:numPr>
          <w:ilvl w:val="1"/>
          <w:numId w:val="0"/>
        </w:numPr>
        <w:spacing w:line="276" w:lineRule="auto"/>
        <w:rPr>
          <w:rFonts w:asciiTheme="minorHAnsi" w:hAnsiTheme="minorHAnsi" w:cstheme="minorHAnsi"/>
          <w:b/>
          <w:sz w:val="24"/>
          <w:lang w:val="ru-RU"/>
        </w:rPr>
      </w:pPr>
    </w:p>
    <w:p w:rsidR="00362941" w:rsidRDefault="00362941" w:rsidP="00351001">
      <w:pPr>
        <w:spacing w:beforeLines="50" w:before="120"/>
        <w:jc w:val="center"/>
        <w:rPr>
          <w:rFonts w:asciiTheme="minorHAnsi" w:hAnsiTheme="minorHAnsi" w:cstheme="minorHAnsi"/>
          <w:sz w:val="24"/>
          <w:lang w:val="ru-RU"/>
        </w:rPr>
      </w:pPr>
    </w:p>
    <w:p w:rsidR="00B54A66" w:rsidRDefault="00B54A66" w:rsidP="00351001">
      <w:pPr>
        <w:spacing w:beforeLines="50" w:before="120"/>
        <w:jc w:val="center"/>
        <w:rPr>
          <w:rFonts w:asciiTheme="minorHAnsi" w:hAnsiTheme="minorHAnsi" w:cstheme="minorHAnsi"/>
          <w:sz w:val="24"/>
          <w:lang w:val="ru-RU"/>
        </w:rPr>
      </w:pPr>
    </w:p>
    <w:p w:rsidR="00B54A66" w:rsidRDefault="00B54A66" w:rsidP="00351001">
      <w:pPr>
        <w:spacing w:beforeLines="50" w:before="120"/>
        <w:jc w:val="center"/>
        <w:rPr>
          <w:rFonts w:asciiTheme="minorHAnsi" w:hAnsiTheme="minorHAnsi" w:cstheme="minorHAnsi"/>
          <w:sz w:val="24"/>
        </w:rPr>
      </w:pPr>
    </w:p>
    <w:p w:rsidR="00C376C1" w:rsidRDefault="00C376C1" w:rsidP="00DB622B">
      <w:pPr>
        <w:spacing w:beforeLines="50" w:before="120"/>
        <w:rPr>
          <w:rFonts w:asciiTheme="minorHAnsi" w:hAnsiTheme="minorHAnsi" w:cstheme="minorHAnsi"/>
          <w:sz w:val="24"/>
        </w:rPr>
      </w:pPr>
    </w:p>
    <w:tbl>
      <w:tblPr>
        <w:tblStyle w:val="af0"/>
        <w:tblW w:w="9918" w:type="dxa"/>
        <w:tblLook w:val="04A0" w:firstRow="1" w:lastRow="0" w:firstColumn="1" w:lastColumn="0" w:noHBand="0" w:noVBand="1"/>
      </w:tblPr>
      <w:tblGrid>
        <w:gridCol w:w="1413"/>
        <w:gridCol w:w="1843"/>
        <w:gridCol w:w="1701"/>
        <w:gridCol w:w="1984"/>
        <w:gridCol w:w="1276"/>
        <w:gridCol w:w="1701"/>
      </w:tblGrid>
      <w:tr w:rsidR="00C376C1" w:rsidTr="006E7F3C">
        <w:tc>
          <w:tcPr>
            <w:tcW w:w="1413" w:type="dxa"/>
          </w:tcPr>
          <w:p w:rsidR="00C376C1" w:rsidRPr="00C376C1" w:rsidRDefault="00C376C1" w:rsidP="00351001">
            <w:pPr>
              <w:spacing w:beforeLines="50" w:before="120"/>
              <w:jc w:val="center"/>
              <w:rPr>
                <w:rFonts w:asciiTheme="minorHAnsi" w:hAnsiTheme="minorHAnsi" w:cstheme="minorHAnsi"/>
                <w:b/>
                <w:sz w:val="24"/>
                <w:lang w:val="ru-RU"/>
              </w:rPr>
            </w:pPr>
            <w:r w:rsidRPr="00C376C1">
              <w:rPr>
                <w:rFonts w:asciiTheme="minorHAnsi" w:hAnsiTheme="minorHAnsi" w:cstheme="minorHAnsi"/>
                <w:b/>
                <w:sz w:val="24"/>
                <w:lang w:val="ru-RU"/>
              </w:rPr>
              <w:t>Модель</w:t>
            </w:r>
          </w:p>
        </w:tc>
        <w:tc>
          <w:tcPr>
            <w:tcW w:w="1843" w:type="dxa"/>
          </w:tcPr>
          <w:p w:rsidR="00C376C1" w:rsidRPr="00C376C1" w:rsidRDefault="00C376C1" w:rsidP="00351001">
            <w:pPr>
              <w:spacing w:beforeLines="50" w:before="120"/>
              <w:jc w:val="center"/>
              <w:rPr>
                <w:rFonts w:asciiTheme="minorHAnsi" w:hAnsiTheme="minorHAnsi" w:cstheme="minorHAnsi"/>
                <w:b/>
                <w:sz w:val="24"/>
                <w:lang w:val="ru-RU"/>
              </w:rPr>
            </w:pPr>
            <w:r w:rsidRPr="00C376C1">
              <w:rPr>
                <w:rFonts w:asciiTheme="minorHAnsi" w:hAnsiTheme="minorHAnsi" w:cstheme="minorHAnsi"/>
                <w:b/>
                <w:sz w:val="24"/>
                <w:lang w:val="ru-RU"/>
              </w:rPr>
              <w:t>Мощность, кВт</w:t>
            </w:r>
          </w:p>
        </w:tc>
        <w:tc>
          <w:tcPr>
            <w:tcW w:w="1701" w:type="dxa"/>
          </w:tcPr>
          <w:p w:rsidR="00C376C1" w:rsidRPr="00C376C1" w:rsidRDefault="00C376C1" w:rsidP="00351001">
            <w:pPr>
              <w:spacing w:beforeLines="50" w:before="120"/>
              <w:jc w:val="center"/>
              <w:rPr>
                <w:rFonts w:asciiTheme="minorHAnsi" w:hAnsiTheme="minorHAnsi" w:cstheme="minorHAnsi"/>
                <w:b/>
                <w:sz w:val="24"/>
                <w:lang w:val="ru-RU"/>
              </w:rPr>
            </w:pPr>
            <w:r w:rsidRPr="00C376C1">
              <w:rPr>
                <w:rFonts w:asciiTheme="minorHAnsi" w:hAnsiTheme="minorHAnsi" w:cstheme="minorHAnsi"/>
                <w:b/>
                <w:sz w:val="24"/>
                <w:lang w:val="ru-RU"/>
              </w:rPr>
              <w:t>Габариты, мм</w:t>
            </w:r>
          </w:p>
        </w:tc>
        <w:tc>
          <w:tcPr>
            <w:tcW w:w="1984" w:type="dxa"/>
          </w:tcPr>
          <w:p w:rsidR="00C376C1" w:rsidRPr="00C376C1" w:rsidRDefault="00C376C1" w:rsidP="00351001">
            <w:pPr>
              <w:spacing w:beforeLines="50" w:before="120"/>
              <w:jc w:val="center"/>
              <w:rPr>
                <w:rFonts w:asciiTheme="minorHAnsi" w:hAnsiTheme="minorHAnsi" w:cstheme="minorHAnsi"/>
                <w:b/>
                <w:sz w:val="24"/>
                <w:lang w:val="ru-RU"/>
              </w:rPr>
            </w:pPr>
            <w:r w:rsidRPr="00C376C1">
              <w:rPr>
                <w:rFonts w:asciiTheme="minorHAnsi" w:hAnsiTheme="minorHAnsi" w:cstheme="minorHAnsi"/>
                <w:b/>
                <w:sz w:val="24"/>
                <w:lang w:val="ru-RU"/>
              </w:rPr>
              <w:t>Параметры сети</w:t>
            </w:r>
          </w:p>
        </w:tc>
        <w:tc>
          <w:tcPr>
            <w:tcW w:w="1276" w:type="dxa"/>
          </w:tcPr>
          <w:p w:rsidR="00C376C1" w:rsidRPr="00C376C1" w:rsidRDefault="00C376C1" w:rsidP="00351001">
            <w:pPr>
              <w:spacing w:beforeLines="50" w:before="120"/>
              <w:jc w:val="center"/>
              <w:rPr>
                <w:rFonts w:asciiTheme="minorHAnsi" w:hAnsiTheme="minorHAnsi" w:cstheme="minorHAnsi"/>
                <w:b/>
                <w:sz w:val="24"/>
                <w:lang w:val="ru-RU"/>
              </w:rPr>
            </w:pPr>
            <w:r w:rsidRPr="00C376C1">
              <w:rPr>
                <w:rFonts w:asciiTheme="minorHAnsi" w:hAnsiTheme="minorHAnsi" w:cstheme="minorHAnsi"/>
                <w:b/>
                <w:sz w:val="24"/>
                <w:lang w:val="ru-RU"/>
              </w:rPr>
              <w:t>Объем, л</w:t>
            </w:r>
          </w:p>
        </w:tc>
        <w:tc>
          <w:tcPr>
            <w:tcW w:w="1701" w:type="dxa"/>
          </w:tcPr>
          <w:p w:rsidR="00C376C1" w:rsidRPr="006E7F3C" w:rsidRDefault="006E7F3C" w:rsidP="00351001">
            <w:pPr>
              <w:spacing w:beforeLines="50" w:before="120"/>
              <w:jc w:val="center"/>
              <w:rPr>
                <w:rFonts w:asciiTheme="minorHAnsi" w:hAnsiTheme="minorHAnsi" w:cstheme="minorHAnsi"/>
                <w:b/>
                <w:sz w:val="24"/>
                <w:lang w:val="ru-RU"/>
              </w:rPr>
            </w:pPr>
            <w:r>
              <w:rPr>
                <w:rFonts w:asciiTheme="minorHAnsi" w:hAnsiTheme="minorHAnsi" w:cstheme="minorHAnsi"/>
                <w:b/>
                <w:sz w:val="24"/>
                <w:lang w:val="ru-RU"/>
              </w:rPr>
              <w:t xml:space="preserve">Температура нагрева, </w:t>
            </w:r>
            <w:r w:rsidRPr="006E7F3C">
              <w:rPr>
                <w:rFonts w:asciiTheme="minorHAnsi" w:hAnsiTheme="minorHAnsi" w:cstheme="minorHAnsi" w:hint="eastAsia"/>
                <w:b/>
                <w:sz w:val="24"/>
                <w:lang w:val="ru-RU"/>
              </w:rPr>
              <w:t>℃</w:t>
            </w:r>
          </w:p>
        </w:tc>
      </w:tr>
      <w:tr w:rsidR="006E7F3C" w:rsidTr="006E7F3C">
        <w:tc>
          <w:tcPr>
            <w:tcW w:w="1413" w:type="dxa"/>
          </w:tcPr>
          <w:p w:rsidR="006E7F3C" w:rsidRPr="00C376C1" w:rsidRDefault="006E7F3C" w:rsidP="00351001">
            <w:pPr>
              <w:spacing w:beforeLines="50" w:before="120"/>
              <w:jc w:val="center"/>
              <w:rPr>
                <w:rFonts w:asciiTheme="minorHAnsi" w:hAnsiTheme="minorHAnsi" w:cstheme="minorHAnsi"/>
                <w:sz w:val="24"/>
              </w:rPr>
            </w:pPr>
            <w:r>
              <w:rPr>
                <w:rFonts w:asciiTheme="minorHAnsi" w:hAnsiTheme="minorHAnsi" w:cstheme="minorHAnsi"/>
                <w:sz w:val="24"/>
                <w:lang w:val="ru-RU"/>
              </w:rPr>
              <w:t>С</w:t>
            </w:r>
            <w:r>
              <w:rPr>
                <w:rFonts w:asciiTheme="minorHAnsi" w:hAnsiTheme="minorHAnsi" w:cstheme="minorHAnsi"/>
                <w:sz w:val="24"/>
              </w:rPr>
              <w:t>P-WBH12</w:t>
            </w:r>
          </w:p>
        </w:tc>
        <w:tc>
          <w:tcPr>
            <w:tcW w:w="1843" w:type="dxa"/>
            <w:vMerge w:val="restart"/>
          </w:tcPr>
          <w:p w:rsidR="006E7F3C" w:rsidRDefault="006E7F3C" w:rsidP="00351001">
            <w:pPr>
              <w:spacing w:beforeLines="50" w:before="120"/>
              <w:jc w:val="center"/>
              <w:rPr>
                <w:rFonts w:asciiTheme="minorHAnsi" w:hAnsiTheme="minorHAnsi" w:cstheme="minorHAnsi"/>
                <w:sz w:val="24"/>
              </w:rPr>
            </w:pPr>
          </w:p>
          <w:p w:rsidR="006E7F3C" w:rsidRDefault="006E7F3C" w:rsidP="00351001">
            <w:pPr>
              <w:spacing w:beforeLines="50" w:before="120"/>
              <w:jc w:val="center"/>
              <w:rPr>
                <w:rFonts w:asciiTheme="minorHAnsi" w:hAnsiTheme="minorHAnsi" w:cstheme="minorHAnsi"/>
                <w:sz w:val="24"/>
              </w:rPr>
            </w:pPr>
            <w:r>
              <w:rPr>
                <w:rFonts w:asciiTheme="minorHAnsi" w:hAnsiTheme="minorHAnsi" w:cstheme="minorHAnsi"/>
                <w:sz w:val="24"/>
              </w:rPr>
              <w:t>1,8</w:t>
            </w:r>
          </w:p>
        </w:tc>
        <w:tc>
          <w:tcPr>
            <w:tcW w:w="1701" w:type="dxa"/>
          </w:tcPr>
          <w:p w:rsidR="006E7F3C" w:rsidRPr="00512844" w:rsidRDefault="00512844" w:rsidP="00351001">
            <w:pPr>
              <w:spacing w:beforeLines="50" w:before="120"/>
              <w:jc w:val="center"/>
              <w:rPr>
                <w:rFonts w:asciiTheme="minorHAnsi" w:hAnsiTheme="minorHAnsi" w:cstheme="minorHAnsi"/>
                <w:sz w:val="24"/>
                <w:lang w:val="ru-RU"/>
              </w:rPr>
            </w:pPr>
            <w:r>
              <w:rPr>
                <w:rFonts w:asciiTheme="minorHAnsi" w:hAnsiTheme="minorHAnsi" w:cstheme="minorHAnsi"/>
                <w:sz w:val="24"/>
                <w:lang w:val="ru-RU"/>
              </w:rPr>
              <w:t>265х265х440</w:t>
            </w:r>
          </w:p>
        </w:tc>
        <w:tc>
          <w:tcPr>
            <w:tcW w:w="1984" w:type="dxa"/>
            <w:vMerge w:val="restart"/>
          </w:tcPr>
          <w:p w:rsidR="006E7F3C" w:rsidRDefault="006E7F3C" w:rsidP="00351001">
            <w:pPr>
              <w:spacing w:beforeLines="50" w:before="120"/>
              <w:jc w:val="center"/>
              <w:rPr>
                <w:rFonts w:asciiTheme="minorHAnsi" w:hAnsiTheme="minorHAnsi" w:cstheme="minorHAnsi"/>
                <w:sz w:val="24"/>
              </w:rPr>
            </w:pPr>
          </w:p>
          <w:p w:rsidR="006E7F3C" w:rsidRDefault="006E7F3C" w:rsidP="00351001">
            <w:pPr>
              <w:spacing w:beforeLines="50" w:before="120"/>
              <w:jc w:val="center"/>
              <w:rPr>
                <w:rFonts w:asciiTheme="minorHAnsi" w:hAnsiTheme="minorHAnsi" w:cstheme="minorHAnsi"/>
                <w:sz w:val="24"/>
              </w:rPr>
            </w:pPr>
            <w:r w:rsidRPr="00C376C1">
              <w:rPr>
                <w:rFonts w:asciiTheme="minorHAnsi" w:hAnsiTheme="minorHAnsi" w:cstheme="minorHAnsi"/>
                <w:sz w:val="24"/>
              </w:rPr>
              <w:t>220-240 В / 50 Гц</w:t>
            </w:r>
          </w:p>
        </w:tc>
        <w:tc>
          <w:tcPr>
            <w:tcW w:w="1276" w:type="dxa"/>
          </w:tcPr>
          <w:p w:rsidR="006E7F3C" w:rsidRDefault="006E7F3C" w:rsidP="00351001">
            <w:pPr>
              <w:spacing w:beforeLines="50" w:before="120"/>
              <w:jc w:val="center"/>
              <w:rPr>
                <w:rFonts w:asciiTheme="minorHAnsi" w:hAnsiTheme="minorHAnsi" w:cstheme="minorHAnsi"/>
                <w:sz w:val="24"/>
              </w:rPr>
            </w:pPr>
            <w:r>
              <w:rPr>
                <w:rFonts w:asciiTheme="minorHAnsi" w:hAnsiTheme="minorHAnsi" w:cstheme="minorHAnsi"/>
                <w:sz w:val="24"/>
              </w:rPr>
              <w:t>12</w:t>
            </w:r>
          </w:p>
        </w:tc>
        <w:tc>
          <w:tcPr>
            <w:tcW w:w="1701" w:type="dxa"/>
            <w:vMerge w:val="restart"/>
          </w:tcPr>
          <w:p w:rsidR="006E7F3C" w:rsidRDefault="006E7F3C" w:rsidP="00351001">
            <w:pPr>
              <w:spacing w:beforeLines="50" w:before="120"/>
              <w:jc w:val="center"/>
              <w:rPr>
                <w:rFonts w:asciiTheme="minorHAnsi" w:hAnsiTheme="minorHAnsi" w:cstheme="minorHAnsi"/>
                <w:sz w:val="24"/>
                <w:lang w:val="ru-RU"/>
              </w:rPr>
            </w:pPr>
          </w:p>
          <w:p w:rsidR="006E7F3C" w:rsidRPr="006E7F3C" w:rsidRDefault="006E7F3C" w:rsidP="00351001">
            <w:pPr>
              <w:spacing w:beforeLines="50" w:before="120"/>
              <w:jc w:val="center"/>
              <w:rPr>
                <w:rFonts w:asciiTheme="minorHAnsi" w:hAnsiTheme="minorHAnsi" w:cstheme="minorHAnsi"/>
                <w:sz w:val="24"/>
                <w:lang w:val="ru-RU"/>
              </w:rPr>
            </w:pPr>
            <w:r>
              <w:rPr>
                <w:rFonts w:asciiTheme="minorHAnsi" w:hAnsiTheme="minorHAnsi" w:cstheme="minorHAnsi"/>
                <w:sz w:val="24"/>
                <w:lang w:val="ru-RU"/>
              </w:rPr>
              <w:t>30 - 110</w:t>
            </w:r>
          </w:p>
        </w:tc>
      </w:tr>
      <w:tr w:rsidR="006E7F3C" w:rsidTr="006E7F3C">
        <w:tc>
          <w:tcPr>
            <w:tcW w:w="1413" w:type="dxa"/>
          </w:tcPr>
          <w:p w:rsidR="006E7F3C" w:rsidRDefault="006E7F3C" w:rsidP="00351001">
            <w:pPr>
              <w:spacing w:beforeLines="50" w:before="120"/>
              <w:jc w:val="center"/>
              <w:rPr>
                <w:rFonts w:asciiTheme="minorHAnsi" w:hAnsiTheme="minorHAnsi" w:cstheme="minorHAnsi"/>
                <w:sz w:val="24"/>
              </w:rPr>
            </w:pPr>
            <w:r>
              <w:rPr>
                <w:rFonts w:asciiTheme="minorHAnsi" w:hAnsiTheme="minorHAnsi" w:cstheme="minorHAnsi"/>
                <w:sz w:val="24"/>
                <w:lang w:val="ru-RU"/>
              </w:rPr>
              <w:t>С</w:t>
            </w:r>
            <w:r>
              <w:rPr>
                <w:rFonts w:asciiTheme="minorHAnsi" w:hAnsiTheme="minorHAnsi" w:cstheme="minorHAnsi"/>
                <w:sz w:val="24"/>
              </w:rPr>
              <w:t>P-WBH15</w:t>
            </w:r>
          </w:p>
        </w:tc>
        <w:tc>
          <w:tcPr>
            <w:tcW w:w="1843" w:type="dxa"/>
            <w:vMerge/>
          </w:tcPr>
          <w:p w:rsidR="006E7F3C" w:rsidRDefault="006E7F3C" w:rsidP="00351001">
            <w:pPr>
              <w:spacing w:beforeLines="50" w:before="120"/>
              <w:jc w:val="center"/>
              <w:rPr>
                <w:rFonts w:asciiTheme="minorHAnsi" w:hAnsiTheme="minorHAnsi" w:cstheme="minorHAnsi"/>
                <w:sz w:val="24"/>
              </w:rPr>
            </w:pPr>
          </w:p>
        </w:tc>
        <w:tc>
          <w:tcPr>
            <w:tcW w:w="1701" w:type="dxa"/>
          </w:tcPr>
          <w:p w:rsidR="006E7F3C" w:rsidRPr="00512844" w:rsidRDefault="00512844" w:rsidP="00351001">
            <w:pPr>
              <w:spacing w:beforeLines="50" w:before="120"/>
              <w:jc w:val="center"/>
              <w:rPr>
                <w:rFonts w:asciiTheme="minorHAnsi" w:hAnsiTheme="minorHAnsi" w:cstheme="minorHAnsi"/>
                <w:sz w:val="24"/>
                <w:lang w:val="ru-RU"/>
              </w:rPr>
            </w:pPr>
            <w:r>
              <w:rPr>
                <w:rFonts w:asciiTheme="minorHAnsi" w:hAnsiTheme="minorHAnsi" w:cstheme="minorHAnsi"/>
                <w:sz w:val="24"/>
                <w:lang w:val="ru-RU"/>
              </w:rPr>
              <w:t>265х265х515</w:t>
            </w:r>
          </w:p>
        </w:tc>
        <w:tc>
          <w:tcPr>
            <w:tcW w:w="1984" w:type="dxa"/>
            <w:vMerge/>
          </w:tcPr>
          <w:p w:rsidR="006E7F3C" w:rsidRDefault="006E7F3C" w:rsidP="00351001">
            <w:pPr>
              <w:spacing w:beforeLines="50" w:before="120"/>
              <w:jc w:val="center"/>
              <w:rPr>
                <w:rFonts w:asciiTheme="minorHAnsi" w:hAnsiTheme="minorHAnsi" w:cstheme="minorHAnsi"/>
                <w:sz w:val="24"/>
              </w:rPr>
            </w:pPr>
          </w:p>
        </w:tc>
        <w:tc>
          <w:tcPr>
            <w:tcW w:w="1276" w:type="dxa"/>
          </w:tcPr>
          <w:p w:rsidR="006E7F3C" w:rsidRDefault="006E7F3C" w:rsidP="00351001">
            <w:pPr>
              <w:spacing w:beforeLines="50" w:before="120"/>
              <w:jc w:val="center"/>
              <w:rPr>
                <w:rFonts w:asciiTheme="minorHAnsi" w:hAnsiTheme="minorHAnsi" w:cstheme="minorHAnsi"/>
                <w:sz w:val="24"/>
              </w:rPr>
            </w:pPr>
            <w:r>
              <w:rPr>
                <w:rFonts w:asciiTheme="minorHAnsi" w:hAnsiTheme="minorHAnsi" w:cstheme="minorHAnsi"/>
                <w:sz w:val="24"/>
              </w:rPr>
              <w:t>15</w:t>
            </w:r>
          </w:p>
        </w:tc>
        <w:tc>
          <w:tcPr>
            <w:tcW w:w="1701" w:type="dxa"/>
            <w:vMerge/>
          </w:tcPr>
          <w:p w:rsidR="006E7F3C" w:rsidRDefault="006E7F3C" w:rsidP="00351001">
            <w:pPr>
              <w:spacing w:beforeLines="50" w:before="120"/>
              <w:jc w:val="center"/>
              <w:rPr>
                <w:rFonts w:asciiTheme="minorHAnsi" w:hAnsiTheme="minorHAnsi" w:cstheme="minorHAnsi"/>
                <w:sz w:val="24"/>
              </w:rPr>
            </w:pPr>
          </w:p>
        </w:tc>
      </w:tr>
      <w:tr w:rsidR="006E7F3C" w:rsidTr="006E7F3C">
        <w:tc>
          <w:tcPr>
            <w:tcW w:w="1413" w:type="dxa"/>
          </w:tcPr>
          <w:p w:rsidR="006E7F3C" w:rsidRDefault="006E7F3C" w:rsidP="00351001">
            <w:pPr>
              <w:spacing w:beforeLines="50" w:before="120"/>
              <w:jc w:val="center"/>
              <w:rPr>
                <w:rFonts w:asciiTheme="minorHAnsi" w:hAnsiTheme="minorHAnsi" w:cstheme="minorHAnsi"/>
                <w:sz w:val="24"/>
              </w:rPr>
            </w:pPr>
            <w:r>
              <w:rPr>
                <w:rFonts w:asciiTheme="minorHAnsi" w:hAnsiTheme="minorHAnsi" w:cstheme="minorHAnsi"/>
                <w:sz w:val="24"/>
                <w:lang w:val="ru-RU"/>
              </w:rPr>
              <w:t>С</w:t>
            </w:r>
            <w:r>
              <w:rPr>
                <w:rFonts w:asciiTheme="minorHAnsi" w:hAnsiTheme="minorHAnsi" w:cstheme="minorHAnsi"/>
                <w:sz w:val="24"/>
              </w:rPr>
              <w:t>P-WBH25</w:t>
            </w:r>
          </w:p>
        </w:tc>
        <w:tc>
          <w:tcPr>
            <w:tcW w:w="1843" w:type="dxa"/>
            <w:vMerge/>
          </w:tcPr>
          <w:p w:rsidR="006E7F3C" w:rsidRDefault="006E7F3C" w:rsidP="00351001">
            <w:pPr>
              <w:spacing w:beforeLines="50" w:before="120"/>
              <w:jc w:val="center"/>
              <w:rPr>
                <w:rFonts w:asciiTheme="minorHAnsi" w:hAnsiTheme="minorHAnsi" w:cstheme="minorHAnsi"/>
                <w:sz w:val="24"/>
              </w:rPr>
            </w:pPr>
          </w:p>
        </w:tc>
        <w:tc>
          <w:tcPr>
            <w:tcW w:w="1701" w:type="dxa"/>
          </w:tcPr>
          <w:p w:rsidR="006E7F3C" w:rsidRPr="00512844" w:rsidRDefault="00512844" w:rsidP="00351001">
            <w:pPr>
              <w:spacing w:beforeLines="50" w:before="120"/>
              <w:jc w:val="center"/>
              <w:rPr>
                <w:rFonts w:asciiTheme="minorHAnsi" w:hAnsiTheme="minorHAnsi" w:cstheme="minorHAnsi"/>
                <w:sz w:val="24"/>
                <w:lang w:val="ru-RU"/>
              </w:rPr>
            </w:pPr>
            <w:r>
              <w:rPr>
                <w:rFonts w:asciiTheme="minorHAnsi" w:hAnsiTheme="minorHAnsi" w:cstheme="minorHAnsi"/>
                <w:sz w:val="24"/>
                <w:lang w:val="ru-RU"/>
              </w:rPr>
              <w:t>265х265х565</w:t>
            </w:r>
          </w:p>
        </w:tc>
        <w:tc>
          <w:tcPr>
            <w:tcW w:w="1984" w:type="dxa"/>
            <w:vMerge/>
          </w:tcPr>
          <w:p w:rsidR="006E7F3C" w:rsidRDefault="006E7F3C" w:rsidP="00351001">
            <w:pPr>
              <w:spacing w:beforeLines="50" w:before="120"/>
              <w:jc w:val="center"/>
              <w:rPr>
                <w:rFonts w:asciiTheme="minorHAnsi" w:hAnsiTheme="minorHAnsi" w:cstheme="minorHAnsi"/>
                <w:sz w:val="24"/>
              </w:rPr>
            </w:pPr>
          </w:p>
        </w:tc>
        <w:tc>
          <w:tcPr>
            <w:tcW w:w="1276" w:type="dxa"/>
          </w:tcPr>
          <w:p w:rsidR="006E7F3C" w:rsidRDefault="006E7F3C" w:rsidP="00351001">
            <w:pPr>
              <w:spacing w:beforeLines="50" w:before="120"/>
              <w:jc w:val="center"/>
              <w:rPr>
                <w:rFonts w:asciiTheme="minorHAnsi" w:hAnsiTheme="minorHAnsi" w:cstheme="minorHAnsi"/>
                <w:sz w:val="24"/>
              </w:rPr>
            </w:pPr>
            <w:r>
              <w:rPr>
                <w:rFonts w:asciiTheme="minorHAnsi" w:hAnsiTheme="minorHAnsi" w:cstheme="minorHAnsi"/>
                <w:sz w:val="24"/>
              </w:rPr>
              <w:t>25</w:t>
            </w:r>
          </w:p>
        </w:tc>
        <w:tc>
          <w:tcPr>
            <w:tcW w:w="1701" w:type="dxa"/>
            <w:vMerge/>
          </w:tcPr>
          <w:p w:rsidR="006E7F3C" w:rsidRDefault="006E7F3C" w:rsidP="00351001">
            <w:pPr>
              <w:spacing w:beforeLines="50" w:before="120"/>
              <w:jc w:val="center"/>
              <w:rPr>
                <w:rFonts w:asciiTheme="minorHAnsi" w:hAnsiTheme="minorHAnsi" w:cstheme="minorHAnsi"/>
                <w:sz w:val="24"/>
              </w:rPr>
            </w:pPr>
          </w:p>
        </w:tc>
      </w:tr>
      <w:tr w:rsidR="00512844" w:rsidTr="006E7F3C">
        <w:tc>
          <w:tcPr>
            <w:tcW w:w="1413" w:type="dxa"/>
          </w:tcPr>
          <w:p w:rsidR="00512844" w:rsidRDefault="00512844" w:rsidP="00351001">
            <w:pPr>
              <w:spacing w:beforeLines="50" w:before="120"/>
              <w:jc w:val="center"/>
              <w:rPr>
                <w:rFonts w:asciiTheme="minorHAnsi" w:hAnsiTheme="minorHAnsi" w:cstheme="minorHAnsi"/>
                <w:sz w:val="24"/>
                <w:lang w:val="ru-RU"/>
              </w:rPr>
            </w:pPr>
            <w:r>
              <w:rPr>
                <w:rFonts w:asciiTheme="minorHAnsi" w:hAnsiTheme="minorHAnsi" w:cstheme="minorHAnsi"/>
                <w:sz w:val="24"/>
                <w:lang w:val="ru-RU"/>
              </w:rPr>
              <w:t>С</w:t>
            </w:r>
            <w:r>
              <w:rPr>
                <w:rFonts w:asciiTheme="minorHAnsi" w:hAnsiTheme="minorHAnsi" w:cstheme="minorHAnsi"/>
                <w:sz w:val="24"/>
              </w:rPr>
              <w:t>P-WBH25</w:t>
            </w:r>
          </w:p>
        </w:tc>
        <w:tc>
          <w:tcPr>
            <w:tcW w:w="1843" w:type="dxa"/>
          </w:tcPr>
          <w:p w:rsidR="00512844" w:rsidRPr="00512844" w:rsidRDefault="00512844" w:rsidP="00351001">
            <w:pPr>
              <w:spacing w:beforeLines="50" w:before="120"/>
              <w:jc w:val="center"/>
              <w:rPr>
                <w:rFonts w:asciiTheme="minorHAnsi" w:hAnsiTheme="minorHAnsi" w:cstheme="minorHAnsi"/>
                <w:sz w:val="24"/>
                <w:lang w:val="ru-RU"/>
              </w:rPr>
            </w:pPr>
            <w:r>
              <w:rPr>
                <w:rFonts w:asciiTheme="minorHAnsi" w:hAnsiTheme="minorHAnsi" w:cstheme="minorHAnsi"/>
                <w:sz w:val="24"/>
                <w:lang w:val="ru-RU"/>
              </w:rPr>
              <w:t>2,8</w:t>
            </w:r>
          </w:p>
        </w:tc>
        <w:tc>
          <w:tcPr>
            <w:tcW w:w="1701" w:type="dxa"/>
          </w:tcPr>
          <w:p w:rsidR="00512844" w:rsidRPr="00512844" w:rsidRDefault="00512844" w:rsidP="00351001">
            <w:pPr>
              <w:spacing w:beforeLines="50" w:before="120"/>
              <w:jc w:val="center"/>
              <w:rPr>
                <w:rFonts w:asciiTheme="minorHAnsi" w:hAnsiTheme="minorHAnsi" w:cstheme="minorHAnsi"/>
                <w:sz w:val="24"/>
                <w:lang w:val="ru-RU"/>
              </w:rPr>
            </w:pPr>
            <w:r>
              <w:rPr>
                <w:rFonts w:asciiTheme="minorHAnsi" w:hAnsiTheme="minorHAnsi" w:cstheme="minorHAnsi"/>
                <w:sz w:val="24"/>
                <w:lang w:val="ru-RU"/>
              </w:rPr>
              <w:t>315х315х515</w:t>
            </w:r>
          </w:p>
        </w:tc>
        <w:tc>
          <w:tcPr>
            <w:tcW w:w="1984" w:type="dxa"/>
          </w:tcPr>
          <w:p w:rsidR="00512844" w:rsidRDefault="00512844" w:rsidP="00351001">
            <w:pPr>
              <w:spacing w:beforeLines="50" w:before="120"/>
              <w:jc w:val="center"/>
              <w:rPr>
                <w:rFonts w:asciiTheme="minorHAnsi" w:hAnsiTheme="minorHAnsi" w:cstheme="minorHAnsi"/>
                <w:sz w:val="24"/>
              </w:rPr>
            </w:pPr>
            <w:r w:rsidRPr="00C376C1">
              <w:rPr>
                <w:rFonts w:asciiTheme="minorHAnsi" w:hAnsiTheme="minorHAnsi" w:cstheme="minorHAnsi"/>
                <w:sz w:val="24"/>
              </w:rPr>
              <w:t>220-240 В / 50 Гц</w:t>
            </w:r>
          </w:p>
        </w:tc>
        <w:tc>
          <w:tcPr>
            <w:tcW w:w="1276" w:type="dxa"/>
          </w:tcPr>
          <w:p w:rsidR="00512844" w:rsidRPr="00512844" w:rsidRDefault="00512844" w:rsidP="00351001">
            <w:pPr>
              <w:spacing w:beforeLines="50" w:before="120"/>
              <w:jc w:val="center"/>
              <w:rPr>
                <w:rFonts w:asciiTheme="minorHAnsi" w:hAnsiTheme="minorHAnsi" w:cstheme="minorHAnsi"/>
                <w:sz w:val="24"/>
                <w:lang w:val="ru-RU"/>
              </w:rPr>
            </w:pPr>
            <w:r>
              <w:rPr>
                <w:rFonts w:asciiTheme="minorHAnsi" w:hAnsiTheme="minorHAnsi" w:cstheme="minorHAnsi"/>
                <w:sz w:val="24"/>
                <w:lang w:val="ru-RU"/>
              </w:rPr>
              <w:t>35</w:t>
            </w:r>
          </w:p>
        </w:tc>
        <w:tc>
          <w:tcPr>
            <w:tcW w:w="1701" w:type="dxa"/>
          </w:tcPr>
          <w:p w:rsidR="00512844" w:rsidRPr="00512844" w:rsidRDefault="00512844" w:rsidP="00351001">
            <w:pPr>
              <w:spacing w:beforeLines="50" w:before="120"/>
              <w:jc w:val="center"/>
              <w:rPr>
                <w:rFonts w:asciiTheme="minorHAnsi" w:hAnsiTheme="minorHAnsi" w:cstheme="minorHAnsi"/>
                <w:sz w:val="24"/>
                <w:lang w:val="ru-RU"/>
              </w:rPr>
            </w:pPr>
            <w:r>
              <w:rPr>
                <w:rFonts w:asciiTheme="minorHAnsi" w:hAnsiTheme="minorHAnsi" w:cstheme="minorHAnsi"/>
                <w:sz w:val="24"/>
                <w:lang w:val="ru-RU"/>
              </w:rPr>
              <w:t>30-110</w:t>
            </w:r>
          </w:p>
        </w:tc>
      </w:tr>
    </w:tbl>
    <w:p w:rsidR="00F02421" w:rsidRDefault="006E7F3C" w:rsidP="00F02421">
      <w:pPr>
        <w:pStyle w:val="a5"/>
        <w:numPr>
          <w:ilvl w:val="0"/>
          <w:numId w:val="10"/>
        </w:numPr>
        <w:spacing w:beforeLines="50" w:before="120"/>
        <w:jc w:val="left"/>
        <w:rPr>
          <w:rFonts w:asciiTheme="minorHAnsi" w:hAnsiTheme="minorHAnsi" w:cstheme="minorHAnsi"/>
          <w:sz w:val="24"/>
          <w:lang w:val="ru-RU"/>
        </w:rPr>
      </w:pPr>
      <w:r>
        <w:rPr>
          <w:rFonts w:asciiTheme="minorHAnsi" w:hAnsiTheme="minorHAnsi" w:cstheme="minorHAnsi"/>
          <w:sz w:val="24"/>
          <w:lang w:val="ru-RU"/>
        </w:rPr>
        <w:t>Внутренняя часть к</w:t>
      </w:r>
      <w:r w:rsidR="00F02421">
        <w:rPr>
          <w:rFonts w:asciiTheme="minorHAnsi" w:hAnsiTheme="minorHAnsi" w:cstheme="minorHAnsi"/>
          <w:sz w:val="24"/>
          <w:lang w:val="ru-RU"/>
        </w:rPr>
        <w:t>орпус</w:t>
      </w:r>
      <w:r>
        <w:rPr>
          <w:rFonts w:asciiTheme="minorHAnsi" w:hAnsiTheme="minorHAnsi" w:cstheme="minorHAnsi"/>
          <w:sz w:val="24"/>
          <w:lang w:val="ru-RU"/>
        </w:rPr>
        <w:t>а</w:t>
      </w:r>
      <w:r w:rsidR="00F02421">
        <w:rPr>
          <w:rFonts w:asciiTheme="minorHAnsi" w:hAnsiTheme="minorHAnsi" w:cstheme="minorHAnsi"/>
          <w:sz w:val="24"/>
          <w:lang w:val="ru-RU"/>
        </w:rPr>
        <w:t xml:space="preserve"> </w:t>
      </w:r>
      <w:r w:rsidR="00A17A87">
        <w:rPr>
          <w:rFonts w:asciiTheme="minorHAnsi" w:hAnsiTheme="minorHAnsi" w:cstheme="minorHAnsi"/>
          <w:sz w:val="24"/>
          <w:lang w:val="ru-RU"/>
        </w:rPr>
        <w:t>сделан</w:t>
      </w:r>
      <w:r>
        <w:rPr>
          <w:rFonts w:asciiTheme="minorHAnsi" w:hAnsiTheme="minorHAnsi" w:cstheme="minorHAnsi"/>
          <w:sz w:val="24"/>
          <w:lang w:val="ru-RU"/>
        </w:rPr>
        <w:t>а</w:t>
      </w:r>
      <w:r w:rsidR="00A17A87">
        <w:rPr>
          <w:rFonts w:asciiTheme="minorHAnsi" w:hAnsiTheme="minorHAnsi" w:cstheme="minorHAnsi"/>
          <w:sz w:val="24"/>
          <w:lang w:val="ru-RU"/>
        </w:rPr>
        <w:t xml:space="preserve"> из </w:t>
      </w:r>
      <w:r w:rsidR="00F02421">
        <w:rPr>
          <w:rFonts w:asciiTheme="minorHAnsi" w:hAnsiTheme="minorHAnsi" w:cstheme="minorHAnsi"/>
          <w:sz w:val="24"/>
          <w:lang w:val="ru-RU"/>
        </w:rPr>
        <w:t>пищевой нержав</w:t>
      </w:r>
      <w:r w:rsidR="00A17A87">
        <w:rPr>
          <w:rFonts w:asciiTheme="minorHAnsi" w:hAnsiTheme="minorHAnsi" w:cstheme="minorHAnsi"/>
          <w:sz w:val="24"/>
          <w:lang w:val="ru-RU"/>
        </w:rPr>
        <w:t>е</w:t>
      </w:r>
      <w:r w:rsidR="00F02421">
        <w:rPr>
          <w:rFonts w:asciiTheme="minorHAnsi" w:hAnsiTheme="minorHAnsi" w:cstheme="minorHAnsi"/>
          <w:sz w:val="24"/>
          <w:lang w:val="ru-RU"/>
        </w:rPr>
        <w:t>ющей стали</w:t>
      </w:r>
      <w:r w:rsidR="00A17A87">
        <w:rPr>
          <w:rFonts w:asciiTheme="minorHAnsi" w:hAnsiTheme="minorHAnsi" w:cstheme="minorHAnsi"/>
          <w:sz w:val="24"/>
          <w:lang w:val="ru-RU"/>
        </w:rPr>
        <w:t xml:space="preserve"> </w:t>
      </w:r>
      <w:r w:rsidR="00A17A87" w:rsidRPr="00A17A87">
        <w:rPr>
          <w:rFonts w:asciiTheme="minorHAnsi" w:hAnsiTheme="minorHAnsi" w:cstheme="minorHAnsi"/>
          <w:sz w:val="24"/>
          <w:lang w:val="ru-RU"/>
        </w:rPr>
        <w:t>AISI 304</w:t>
      </w:r>
    </w:p>
    <w:p w:rsidR="00F02421" w:rsidRDefault="00A17A87" w:rsidP="00F02421">
      <w:pPr>
        <w:pStyle w:val="a5"/>
        <w:numPr>
          <w:ilvl w:val="0"/>
          <w:numId w:val="10"/>
        </w:numPr>
        <w:spacing w:beforeLines="50" w:before="120"/>
        <w:jc w:val="left"/>
        <w:rPr>
          <w:rFonts w:asciiTheme="minorHAnsi" w:hAnsiTheme="minorHAnsi" w:cstheme="minorHAnsi"/>
          <w:sz w:val="24"/>
          <w:lang w:val="ru-RU"/>
        </w:rPr>
      </w:pPr>
      <w:r>
        <w:rPr>
          <w:rFonts w:asciiTheme="minorHAnsi" w:hAnsiTheme="minorHAnsi" w:cstheme="minorHAnsi"/>
          <w:sz w:val="24"/>
          <w:lang w:val="ru-RU"/>
        </w:rPr>
        <w:t>Высокомощный нагревательный элемент позволяет быстро нагревать воду</w:t>
      </w:r>
    </w:p>
    <w:p w:rsidR="00A17A87" w:rsidRDefault="00BF07DF" w:rsidP="00F02421">
      <w:pPr>
        <w:pStyle w:val="a5"/>
        <w:numPr>
          <w:ilvl w:val="0"/>
          <w:numId w:val="10"/>
        </w:numPr>
        <w:spacing w:beforeLines="50" w:before="120"/>
        <w:jc w:val="left"/>
        <w:rPr>
          <w:rFonts w:asciiTheme="minorHAnsi" w:hAnsiTheme="minorHAnsi" w:cstheme="minorHAnsi"/>
          <w:sz w:val="24"/>
          <w:lang w:val="ru-RU"/>
        </w:rPr>
      </w:pPr>
      <w:r>
        <w:rPr>
          <w:rFonts w:asciiTheme="minorHAnsi" w:hAnsiTheme="minorHAnsi" w:cstheme="minorHAnsi"/>
          <w:sz w:val="24"/>
          <w:lang w:val="ru-RU"/>
        </w:rPr>
        <w:t>Прочный герметичный кран для</w:t>
      </w:r>
      <w:r w:rsidR="00CB5A1D">
        <w:rPr>
          <w:rFonts w:asciiTheme="minorHAnsi" w:hAnsiTheme="minorHAnsi" w:cstheme="minorHAnsi"/>
          <w:sz w:val="24"/>
          <w:lang w:val="ru-RU"/>
        </w:rPr>
        <w:t xml:space="preserve"> наливания жидкости</w:t>
      </w:r>
    </w:p>
    <w:p w:rsidR="00BF07DF" w:rsidRDefault="00EB29F3" w:rsidP="00F02421">
      <w:pPr>
        <w:pStyle w:val="a5"/>
        <w:numPr>
          <w:ilvl w:val="0"/>
          <w:numId w:val="10"/>
        </w:numPr>
        <w:spacing w:beforeLines="50" w:before="120"/>
        <w:jc w:val="left"/>
        <w:rPr>
          <w:rFonts w:asciiTheme="minorHAnsi" w:hAnsiTheme="minorHAnsi" w:cstheme="minorHAnsi"/>
          <w:sz w:val="24"/>
          <w:lang w:val="ru-RU"/>
        </w:rPr>
      </w:pPr>
      <w:r>
        <w:rPr>
          <w:rFonts w:asciiTheme="minorHAnsi" w:hAnsiTheme="minorHAnsi" w:cstheme="minorHAnsi"/>
          <w:sz w:val="24"/>
          <w:lang w:val="ru-RU"/>
        </w:rPr>
        <w:t>Защита от перепадов напряжения.</w:t>
      </w:r>
    </w:p>
    <w:p w:rsidR="00CB5A1D" w:rsidRDefault="00607841" w:rsidP="00F02421">
      <w:pPr>
        <w:pStyle w:val="a5"/>
        <w:numPr>
          <w:ilvl w:val="0"/>
          <w:numId w:val="10"/>
        </w:numPr>
        <w:spacing w:beforeLines="50" w:before="120"/>
        <w:jc w:val="left"/>
        <w:rPr>
          <w:rFonts w:asciiTheme="minorHAnsi" w:hAnsiTheme="minorHAnsi" w:cstheme="minorHAnsi"/>
          <w:sz w:val="24"/>
          <w:lang w:val="ru-RU"/>
        </w:rPr>
      </w:pPr>
      <w:r>
        <w:rPr>
          <w:rFonts w:asciiTheme="minorHAnsi" w:hAnsiTheme="minorHAnsi" w:cstheme="minorHAnsi"/>
          <w:sz w:val="24"/>
          <w:lang w:val="ru-RU"/>
        </w:rPr>
        <w:t xml:space="preserve">Противоскользящая ручка крышки </w:t>
      </w:r>
      <w:r w:rsidRPr="00607841">
        <w:rPr>
          <w:rFonts w:asciiTheme="minorHAnsi" w:hAnsiTheme="minorHAnsi" w:cstheme="minorHAnsi"/>
          <w:sz w:val="24"/>
          <w:lang w:val="ru-RU"/>
        </w:rPr>
        <w:t>с защитой от нагрева</w:t>
      </w:r>
    </w:p>
    <w:p w:rsidR="00607841" w:rsidRDefault="00EB29F3" w:rsidP="00F02421">
      <w:pPr>
        <w:pStyle w:val="a5"/>
        <w:numPr>
          <w:ilvl w:val="0"/>
          <w:numId w:val="10"/>
        </w:numPr>
        <w:spacing w:beforeLines="50" w:before="120"/>
        <w:jc w:val="left"/>
        <w:rPr>
          <w:rFonts w:asciiTheme="minorHAnsi" w:hAnsiTheme="minorHAnsi" w:cstheme="minorHAnsi"/>
          <w:sz w:val="24"/>
          <w:lang w:val="ru-RU"/>
        </w:rPr>
      </w:pPr>
      <w:r>
        <w:rPr>
          <w:rFonts w:asciiTheme="minorHAnsi" w:hAnsiTheme="minorHAnsi" w:cstheme="minorHAnsi"/>
          <w:sz w:val="24"/>
          <w:lang w:val="ru-RU"/>
        </w:rPr>
        <w:t>Съемная</w:t>
      </w:r>
      <w:r w:rsidR="00607841">
        <w:rPr>
          <w:rFonts w:asciiTheme="minorHAnsi" w:hAnsiTheme="minorHAnsi" w:cstheme="minorHAnsi"/>
          <w:sz w:val="24"/>
          <w:lang w:val="ru-RU"/>
        </w:rPr>
        <w:t xml:space="preserve"> нагревательная пластина и подставка</w:t>
      </w:r>
    </w:p>
    <w:p w:rsidR="00607841" w:rsidRDefault="004D32AC" w:rsidP="00F02421">
      <w:pPr>
        <w:pStyle w:val="a5"/>
        <w:numPr>
          <w:ilvl w:val="0"/>
          <w:numId w:val="10"/>
        </w:numPr>
        <w:spacing w:beforeLines="50" w:before="120"/>
        <w:jc w:val="left"/>
        <w:rPr>
          <w:rFonts w:asciiTheme="minorHAnsi" w:hAnsiTheme="minorHAnsi" w:cstheme="minorHAnsi"/>
          <w:sz w:val="24"/>
          <w:lang w:val="ru-RU"/>
        </w:rPr>
      </w:pPr>
      <w:r>
        <w:rPr>
          <w:rFonts w:asciiTheme="minorHAnsi" w:hAnsiTheme="minorHAnsi" w:cstheme="minorHAnsi"/>
          <w:sz w:val="24"/>
          <w:lang w:val="ru-RU"/>
        </w:rPr>
        <w:t>Крышка снабжена замком</w:t>
      </w:r>
    </w:p>
    <w:p w:rsidR="004D32AC" w:rsidRDefault="004D32AC" w:rsidP="00F02421">
      <w:pPr>
        <w:pStyle w:val="a5"/>
        <w:numPr>
          <w:ilvl w:val="0"/>
          <w:numId w:val="10"/>
        </w:numPr>
        <w:spacing w:beforeLines="50" w:before="120"/>
        <w:jc w:val="left"/>
        <w:rPr>
          <w:rFonts w:asciiTheme="minorHAnsi" w:hAnsiTheme="minorHAnsi" w:cstheme="minorHAnsi"/>
          <w:sz w:val="24"/>
          <w:lang w:val="ru-RU"/>
        </w:rPr>
      </w:pPr>
      <w:r>
        <w:rPr>
          <w:rFonts w:asciiTheme="minorHAnsi" w:hAnsiTheme="minorHAnsi" w:cstheme="minorHAnsi"/>
          <w:sz w:val="24"/>
          <w:lang w:val="ru-RU"/>
        </w:rPr>
        <w:t>В</w:t>
      </w:r>
      <w:r w:rsidR="00150B63">
        <w:rPr>
          <w:rFonts w:asciiTheme="minorHAnsi" w:hAnsiTheme="minorHAnsi" w:cstheme="minorHAnsi"/>
          <w:sz w:val="24"/>
          <w:lang w:val="ru-RU"/>
        </w:rPr>
        <w:t>строенная</w:t>
      </w:r>
      <w:r>
        <w:rPr>
          <w:rFonts w:asciiTheme="minorHAnsi" w:hAnsiTheme="minorHAnsi" w:cstheme="minorHAnsi"/>
          <w:sz w:val="24"/>
          <w:lang w:val="ru-RU"/>
        </w:rPr>
        <w:t xml:space="preserve"> защитная оболочка позволяет удобно мыть и чистить прибор </w:t>
      </w:r>
    </w:p>
    <w:p w:rsidR="00512844" w:rsidRPr="00512844" w:rsidRDefault="00512844" w:rsidP="00512844">
      <w:pPr>
        <w:pStyle w:val="a5"/>
        <w:spacing w:beforeLines="50" w:before="120"/>
        <w:jc w:val="left"/>
        <w:rPr>
          <w:rFonts w:asciiTheme="minorHAnsi" w:hAnsiTheme="minorHAnsi" w:cstheme="minorHAnsi"/>
          <w:sz w:val="24"/>
          <w:lang w:val="ru-RU"/>
        </w:rPr>
      </w:pPr>
      <w:r>
        <w:rPr>
          <w:rFonts w:asciiTheme="minorHAnsi" w:hAnsiTheme="minorHAnsi" w:cstheme="minorHAnsi"/>
          <w:sz w:val="24"/>
          <w:lang w:val="ru-RU"/>
        </w:rPr>
        <w:t xml:space="preserve">*Кран полностью из нержавеющей стали </w:t>
      </w:r>
      <w:r>
        <w:rPr>
          <w:rFonts w:asciiTheme="minorHAnsi" w:hAnsiTheme="minorHAnsi" w:cstheme="minorHAnsi"/>
          <w:sz w:val="24"/>
        </w:rPr>
        <w:t>SS</w:t>
      </w:r>
      <w:r w:rsidRPr="00512844">
        <w:rPr>
          <w:rFonts w:asciiTheme="minorHAnsi" w:hAnsiTheme="minorHAnsi" w:cstheme="minorHAnsi"/>
          <w:sz w:val="24"/>
          <w:lang w:val="ru-RU"/>
        </w:rPr>
        <w:t xml:space="preserve">304 </w:t>
      </w:r>
      <w:r>
        <w:rPr>
          <w:rFonts w:asciiTheme="minorHAnsi" w:hAnsiTheme="minorHAnsi" w:cstheme="minorHAnsi"/>
          <w:sz w:val="24"/>
          <w:lang w:val="ru-RU"/>
        </w:rPr>
        <w:t xml:space="preserve">в модели </w:t>
      </w:r>
      <w:r>
        <w:rPr>
          <w:rFonts w:asciiTheme="minorHAnsi" w:hAnsiTheme="minorHAnsi" w:cstheme="minorHAnsi"/>
          <w:sz w:val="24"/>
        </w:rPr>
        <w:t>CP</w:t>
      </w:r>
      <w:r w:rsidRPr="00512844">
        <w:rPr>
          <w:rFonts w:asciiTheme="minorHAnsi" w:hAnsiTheme="minorHAnsi" w:cstheme="minorHAnsi"/>
          <w:sz w:val="24"/>
          <w:lang w:val="ru-RU"/>
        </w:rPr>
        <w:t>-</w:t>
      </w:r>
      <w:r>
        <w:rPr>
          <w:rFonts w:asciiTheme="minorHAnsi" w:hAnsiTheme="minorHAnsi" w:cstheme="minorHAnsi"/>
          <w:sz w:val="24"/>
        </w:rPr>
        <w:t>WBH</w:t>
      </w:r>
      <w:r w:rsidRPr="00512844">
        <w:rPr>
          <w:rFonts w:asciiTheme="minorHAnsi" w:hAnsiTheme="minorHAnsi" w:cstheme="minorHAnsi"/>
          <w:sz w:val="24"/>
          <w:lang w:val="ru-RU"/>
        </w:rPr>
        <w:t>35.</w:t>
      </w:r>
    </w:p>
    <w:p w:rsidR="004D32AC" w:rsidRPr="00F02421" w:rsidRDefault="004D32AC" w:rsidP="004D32AC">
      <w:pPr>
        <w:pStyle w:val="a5"/>
        <w:spacing w:beforeLines="50" w:before="120"/>
        <w:jc w:val="left"/>
        <w:rPr>
          <w:rFonts w:asciiTheme="minorHAnsi" w:hAnsiTheme="minorHAnsi" w:cstheme="minorHAnsi"/>
          <w:sz w:val="24"/>
          <w:lang w:val="ru-RU"/>
        </w:rPr>
      </w:pPr>
      <w:r>
        <w:rPr>
          <w:rFonts w:asciiTheme="minorHAnsi" w:hAnsiTheme="minorHAnsi" w:cstheme="minorHAnsi"/>
          <w:sz w:val="24"/>
          <w:lang w:val="ru-RU"/>
        </w:rPr>
        <w:t xml:space="preserve"> </w:t>
      </w:r>
    </w:p>
    <w:p w:rsidR="0031713A" w:rsidRPr="0031713A" w:rsidRDefault="0031713A" w:rsidP="0031713A">
      <w:pPr>
        <w:pStyle w:val="3"/>
        <w:numPr>
          <w:ilvl w:val="0"/>
          <w:numId w:val="4"/>
        </w:numPr>
        <w:tabs>
          <w:tab w:val="left" w:pos="284"/>
        </w:tabs>
        <w:spacing w:after="120"/>
        <w:ind w:left="0" w:firstLine="0"/>
        <w:rPr>
          <w:rStyle w:val="ab"/>
          <w:rFonts w:asciiTheme="minorHAnsi" w:eastAsia="SimSun" w:hAnsiTheme="minorHAnsi" w:cstheme="minorHAnsi"/>
          <w:b/>
          <w:bCs w:val="0"/>
          <w:sz w:val="24"/>
          <w:szCs w:val="24"/>
        </w:rPr>
      </w:pPr>
      <w:bookmarkStart w:id="9" w:name="_Toc128743649"/>
      <w:r w:rsidRPr="0031713A">
        <w:rPr>
          <w:rStyle w:val="ab"/>
          <w:rFonts w:asciiTheme="minorHAnsi" w:eastAsia="SimSun" w:hAnsiTheme="minorHAnsi" w:cstheme="minorHAnsi"/>
          <w:b/>
          <w:bCs w:val="0"/>
          <w:sz w:val="24"/>
          <w:szCs w:val="24"/>
        </w:rPr>
        <w:t>ПРИНЦИП РАБОТЫ</w:t>
      </w:r>
      <w:bookmarkEnd w:id="9"/>
    </w:p>
    <w:p w:rsidR="00D24CCC" w:rsidRDefault="00E5776C" w:rsidP="00D24CCC">
      <w:pPr>
        <w:pStyle w:val="Default"/>
        <w:numPr>
          <w:ilvl w:val="0"/>
          <w:numId w:val="10"/>
        </w:numPr>
        <w:contextualSpacing/>
        <w:rPr>
          <w:rFonts w:asciiTheme="minorHAnsi" w:hAnsiTheme="minorHAnsi" w:cstheme="minorHAnsi"/>
          <w:color w:val="auto"/>
          <w:kern w:val="2"/>
          <w:lang w:eastAsia="zh-CN"/>
        </w:rPr>
      </w:pPr>
      <w:r w:rsidRPr="007E4621">
        <w:rPr>
          <w:rFonts w:asciiTheme="minorHAnsi" w:hAnsiTheme="minorHAnsi" w:cstheme="minorHAnsi"/>
          <w:color w:val="auto"/>
          <w:kern w:val="2"/>
          <w:lang w:eastAsia="zh-CN"/>
        </w:rPr>
        <w:t xml:space="preserve">Аппарат предназначен для работы только с чистой питьевой водой. </w:t>
      </w:r>
    </w:p>
    <w:p w:rsidR="00D24CCC" w:rsidRDefault="00E5776C" w:rsidP="00D24CCC">
      <w:pPr>
        <w:pStyle w:val="Default"/>
        <w:numPr>
          <w:ilvl w:val="0"/>
          <w:numId w:val="10"/>
        </w:numPr>
        <w:contextualSpacing/>
        <w:rPr>
          <w:rFonts w:asciiTheme="minorHAnsi" w:hAnsiTheme="minorHAnsi" w:cstheme="minorHAnsi"/>
          <w:color w:val="auto"/>
          <w:kern w:val="2"/>
          <w:lang w:eastAsia="zh-CN"/>
        </w:rPr>
      </w:pPr>
      <w:r w:rsidRPr="00D24CCC">
        <w:rPr>
          <w:rFonts w:asciiTheme="minorHAnsi" w:hAnsiTheme="minorHAnsi" w:cstheme="minorHAnsi"/>
          <w:color w:val="auto"/>
          <w:kern w:val="2"/>
          <w:lang w:eastAsia="zh-CN"/>
        </w:rPr>
        <w:t xml:space="preserve">Точно соблюдайте уровень максимального заполнения резервуара водой. </w:t>
      </w:r>
    </w:p>
    <w:p w:rsidR="00D24CCC" w:rsidRDefault="00E5776C" w:rsidP="00D24CCC">
      <w:pPr>
        <w:pStyle w:val="Default"/>
        <w:numPr>
          <w:ilvl w:val="0"/>
          <w:numId w:val="10"/>
        </w:numPr>
        <w:contextualSpacing/>
        <w:rPr>
          <w:rFonts w:asciiTheme="minorHAnsi" w:hAnsiTheme="minorHAnsi" w:cstheme="minorHAnsi"/>
          <w:color w:val="auto"/>
          <w:kern w:val="2"/>
          <w:lang w:eastAsia="zh-CN"/>
        </w:rPr>
      </w:pPr>
      <w:r w:rsidRPr="00D24CCC">
        <w:rPr>
          <w:rFonts w:asciiTheme="minorHAnsi" w:hAnsiTheme="minorHAnsi" w:cstheme="minorHAnsi"/>
          <w:color w:val="auto"/>
          <w:kern w:val="2"/>
          <w:lang w:eastAsia="zh-CN"/>
        </w:rPr>
        <w:lastRenderedPageBreak/>
        <w:t xml:space="preserve">Следите за уровнем воды в резервуаре, когда уровень воды снижается, вовремя доливайте воду. </w:t>
      </w:r>
    </w:p>
    <w:p w:rsidR="00D24CCC" w:rsidRDefault="00E5776C" w:rsidP="00D24CCC">
      <w:pPr>
        <w:pStyle w:val="Default"/>
        <w:numPr>
          <w:ilvl w:val="0"/>
          <w:numId w:val="10"/>
        </w:numPr>
        <w:contextualSpacing/>
        <w:rPr>
          <w:rFonts w:asciiTheme="minorHAnsi" w:hAnsiTheme="minorHAnsi" w:cstheme="minorHAnsi"/>
          <w:color w:val="auto"/>
          <w:kern w:val="2"/>
          <w:lang w:eastAsia="zh-CN"/>
        </w:rPr>
      </w:pPr>
      <w:r w:rsidRPr="00D24CCC">
        <w:rPr>
          <w:rFonts w:asciiTheme="minorHAnsi" w:hAnsiTheme="minorHAnsi" w:cstheme="minorHAnsi"/>
          <w:color w:val="auto"/>
          <w:kern w:val="2"/>
          <w:lang w:eastAsia="zh-CN"/>
        </w:rPr>
        <w:t xml:space="preserve">Не доливайте холодную воду в разогретый резервуар. </w:t>
      </w:r>
    </w:p>
    <w:p w:rsidR="00D24CCC" w:rsidRDefault="00E5776C" w:rsidP="00D24CCC">
      <w:pPr>
        <w:pStyle w:val="Default"/>
        <w:numPr>
          <w:ilvl w:val="0"/>
          <w:numId w:val="10"/>
        </w:numPr>
        <w:contextualSpacing/>
        <w:rPr>
          <w:rFonts w:asciiTheme="minorHAnsi" w:hAnsiTheme="minorHAnsi" w:cstheme="minorHAnsi"/>
          <w:color w:val="auto"/>
          <w:kern w:val="2"/>
          <w:lang w:eastAsia="zh-CN"/>
        </w:rPr>
      </w:pPr>
      <w:r w:rsidRPr="00D24CCC">
        <w:rPr>
          <w:rFonts w:asciiTheme="minorHAnsi" w:hAnsiTheme="minorHAnsi" w:cstheme="minorHAnsi"/>
          <w:color w:val="auto"/>
          <w:kern w:val="2"/>
          <w:lang w:eastAsia="zh-CN"/>
        </w:rPr>
        <w:t xml:space="preserve">Если регулятор температуры не отключается автоматически после того, как вода закипела, медленно поворачивайте регулятор температуры в обратную сторону, пока регулятор температуры не выключится автоматически после закипания воды. </w:t>
      </w:r>
    </w:p>
    <w:p w:rsidR="00E5776C" w:rsidRPr="00D24CCC" w:rsidRDefault="00E5776C" w:rsidP="00D24CCC">
      <w:pPr>
        <w:pStyle w:val="Default"/>
        <w:numPr>
          <w:ilvl w:val="0"/>
          <w:numId w:val="10"/>
        </w:numPr>
        <w:contextualSpacing/>
        <w:rPr>
          <w:rFonts w:asciiTheme="minorHAnsi" w:hAnsiTheme="minorHAnsi" w:cstheme="minorHAnsi"/>
          <w:color w:val="auto"/>
          <w:kern w:val="2"/>
          <w:lang w:eastAsia="zh-CN"/>
        </w:rPr>
      </w:pPr>
      <w:r w:rsidRPr="00D24CCC">
        <w:rPr>
          <w:rFonts w:asciiTheme="minorHAnsi" w:hAnsiTheme="minorHAnsi" w:cstheme="minorHAnsi"/>
          <w:color w:val="auto"/>
          <w:kern w:val="2"/>
          <w:lang w:eastAsia="zh-CN"/>
        </w:rPr>
        <w:t xml:space="preserve">Если вода непрестанно кипит на протяжении 3 минут, а нагрев не выключается, пользователь должен отключить прибор от питания, чтобы произвести проверку аппарата. </w:t>
      </w:r>
    </w:p>
    <w:p w:rsidR="00E5776C" w:rsidRPr="007E4621" w:rsidRDefault="00E5776C" w:rsidP="007E4621">
      <w:pPr>
        <w:pStyle w:val="Default"/>
        <w:contextualSpacing/>
        <w:rPr>
          <w:rFonts w:asciiTheme="minorHAnsi" w:hAnsiTheme="minorHAnsi" w:cstheme="minorHAnsi"/>
          <w:color w:val="auto"/>
          <w:kern w:val="2"/>
          <w:lang w:eastAsia="zh-CN"/>
        </w:rPr>
      </w:pPr>
      <w:r w:rsidRPr="007E4621">
        <w:rPr>
          <w:rFonts w:asciiTheme="minorHAnsi" w:hAnsiTheme="minorHAnsi" w:cstheme="minorHAnsi"/>
          <w:color w:val="auto"/>
          <w:kern w:val="2"/>
          <w:lang w:eastAsia="zh-CN"/>
        </w:rPr>
        <w:t xml:space="preserve"> </w:t>
      </w:r>
    </w:p>
    <w:p w:rsidR="00E5776C" w:rsidRPr="007E4621" w:rsidRDefault="00E5776C" w:rsidP="00D24CCC">
      <w:pPr>
        <w:pStyle w:val="Default"/>
        <w:contextualSpacing/>
        <w:rPr>
          <w:rFonts w:asciiTheme="minorHAnsi" w:hAnsiTheme="minorHAnsi" w:cstheme="minorHAnsi"/>
          <w:color w:val="auto"/>
          <w:kern w:val="2"/>
          <w:lang w:eastAsia="zh-CN"/>
        </w:rPr>
      </w:pPr>
      <w:r w:rsidRPr="007E4621">
        <w:rPr>
          <w:rFonts w:asciiTheme="minorHAnsi" w:hAnsiTheme="minorHAnsi" w:cstheme="minorHAnsi"/>
          <w:b/>
          <w:color w:val="auto"/>
          <w:kern w:val="2"/>
          <w:lang w:eastAsia="zh-CN"/>
        </w:rPr>
        <w:t>Внимание!</w:t>
      </w:r>
      <w:r w:rsidRPr="007E4621">
        <w:rPr>
          <w:rFonts w:asciiTheme="minorHAnsi" w:hAnsiTheme="minorHAnsi" w:cstheme="minorHAnsi"/>
          <w:color w:val="auto"/>
          <w:kern w:val="2"/>
          <w:lang w:eastAsia="zh-CN"/>
        </w:rPr>
        <w:t xml:space="preserve"> Никогда не включайте прибор, если в резервуаре нет воды или её уровень ниже уровня крана. </w:t>
      </w:r>
    </w:p>
    <w:p w:rsidR="00E5776C" w:rsidRDefault="00E5776C" w:rsidP="00D24CCC">
      <w:pPr>
        <w:pStyle w:val="Default"/>
        <w:contextualSpacing/>
        <w:rPr>
          <w:rFonts w:asciiTheme="minorHAnsi" w:hAnsiTheme="minorHAnsi" w:cstheme="minorHAnsi"/>
          <w:color w:val="auto"/>
          <w:kern w:val="2"/>
          <w:lang w:eastAsia="zh-CN"/>
        </w:rPr>
      </w:pPr>
      <w:r w:rsidRPr="007E4621">
        <w:rPr>
          <w:rFonts w:asciiTheme="minorHAnsi" w:hAnsiTheme="minorHAnsi" w:cstheme="minorHAnsi"/>
          <w:b/>
          <w:color w:val="auto"/>
          <w:kern w:val="2"/>
          <w:lang w:eastAsia="zh-CN"/>
        </w:rPr>
        <w:t>Внимание!</w:t>
      </w:r>
      <w:r w:rsidRPr="007E4621">
        <w:rPr>
          <w:rFonts w:asciiTheme="minorHAnsi" w:hAnsiTheme="minorHAnsi" w:cstheme="minorHAnsi"/>
          <w:color w:val="auto"/>
          <w:kern w:val="2"/>
          <w:lang w:eastAsia="zh-CN"/>
        </w:rPr>
        <w:t xml:space="preserve"> При достижении температуры кипения, поверните ручку термостата на значение 80-90°C. </w:t>
      </w:r>
    </w:p>
    <w:p w:rsidR="007E4621" w:rsidRPr="007E4621" w:rsidRDefault="007E4621" w:rsidP="007E4621">
      <w:pPr>
        <w:pStyle w:val="Default"/>
        <w:ind w:left="1440"/>
        <w:contextualSpacing/>
        <w:rPr>
          <w:rFonts w:asciiTheme="minorHAnsi" w:hAnsiTheme="minorHAnsi" w:cstheme="minorHAnsi"/>
          <w:color w:val="auto"/>
          <w:kern w:val="2"/>
          <w:lang w:eastAsia="zh-CN"/>
        </w:rPr>
      </w:pPr>
    </w:p>
    <w:p w:rsidR="007E4621" w:rsidRDefault="00E5776C" w:rsidP="00D24CCC">
      <w:pPr>
        <w:pStyle w:val="Default"/>
        <w:contextualSpacing/>
        <w:rPr>
          <w:rFonts w:asciiTheme="minorHAnsi" w:hAnsiTheme="minorHAnsi" w:cstheme="minorHAnsi"/>
          <w:b/>
          <w:color w:val="auto"/>
          <w:kern w:val="2"/>
          <w:lang w:eastAsia="zh-CN"/>
        </w:rPr>
      </w:pPr>
      <w:r w:rsidRPr="007E4621">
        <w:rPr>
          <w:rFonts w:asciiTheme="minorHAnsi" w:hAnsiTheme="minorHAnsi" w:cstheme="minorHAnsi"/>
          <w:b/>
          <w:color w:val="auto"/>
          <w:kern w:val="2"/>
          <w:lang w:eastAsia="zh-CN"/>
        </w:rPr>
        <w:t>Последовательность работы</w:t>
      </w:r>
    </w:p>
    <w:p w:rsidR="00E5776C" w:rsidRPr="007E4621" w:rsidRDefault="00E5776C" w:rsidP="007E4621">
      <w:pPr>
        <w:pStyle w:val="Default"/>
        <w:ind w:left="1440"/>
        <w:contextualSpacing/>
        <w:rPr>
          <w:rFonts w:asciiTheme="minorHAnsi" w:hAnsiTheme="minorHAnsi" w:cstheme="minorHAnsi"/>
          <w:b/>
          <w:color w:val="auto"/>
          <w:kern w:val="2"/>
          <w:lang w:eastAsia="zh-CN"/>
        </w:rPr>
      </w:pPr>
      <w:r w:rsidRPr="007E4621">
        <w:rPr>
          <w:rFonts w:asciiTheme="minorHAnsi" w:hAnsiTheme="minorHAnsi" w:cstheme="minorHAnsi"/>
          <w:b/>
          <w:color w:val="auto"/>
          <w:kern w:val="2"/>
          <w:lang w:eastAsia="zh-CN"/>
        </w:rPr>
        <w:t xml:space="preserve"> </w:t>
      </w:r>
    </w:p>
    <w:p w:rsidR="00D24CCC" w:rsidRDefault="00E5776C" w:rsidP="00D24CCC">
      <w:pPr>
        <w:pStyle w:val="Default"/>
        <w:numPr>
          <w:ilvl w:val="0"/>
          <w:numId w:val="18"/>
        </w:numPr>
        <w:contextualSpacing/>
        <w:rPr>
          <w:rFonts w:asciiTheme="minorHAnsi" w:hAnsiTheme="minorHAnsi" w:cstheme="minorHAnsi"/>
          <w:color w:val="auto"/>
          <w:kern w:val="2"/>
          <w:lang w:eastAsia="zh-CN"/>
        </w:rPr>
      </w:pPr>
      <w:r w:rsidRPr="007E4621">
        <w:rPr>
          <w:rFonts w:asciiTheme="minorHAnsi" w:hAnsiTheme="minorHAnsi" w:cstheme="minorHAnsi"/>
          <w:color w:val="auto"/>
          <w:kern w:val="2"/>
          <w:lang w:eastAsia="zh-CN"/>
        </w:rPr>
        <w:t xml:space="preserve">Залейте воду в резервуар (желательно использовать воду </w:t>
      </w:r>
      <w:r w:rsidR="00D24CCC">
        <w:rPr>
          <w:rFonts w:asciiTheme="minorHAnsi" w:hAnsiTheme="minorHAnsi" w:cstheme="minorHAnsi"/>
          <w:color w:val="auto"/>
          <w:kern w:val="2"/>
          <w:lang w:eastAsia="zh-CN"/>
        </w:rPr>
        <w:t>не ниже комнатной температуры).</w:t>
      </w:r>
    </w:p>
    <w:p w:rsidR="00D24CCC" w:rsidRDefault="00E5776C" w:rsidP="00D24CCC">
      <w:pPr>
        <w:pStyle w:val="Default"/>
        <w:numPr>
          <w:ilvl w:val="0"/>
          <w:numId w:val="18"/>
        </w:numPr>
        <w:contextualSpacing/>
        <w:rPr>
          <w:rFonts w:asciiTheme="minorHAnsi" w:hAnsiTheme="minorHAnsi" w:cstheme="minorHAnsi"/>
          <w:color w:val="auto"/>
          <w:kern w:val="2"/>
          <w:lang w:eastAsia="zh-CN"/>
        </w:rPr>
      </w:pPr>
      <w:r w:rsidRPr="007E4621">
        <w:rPr>
          <w:rFonts w:asciiTheme="minorHAnsi" w:hAnsiTheme="minorHAnsi" w:cstheme="minorHAnsi"/>
          <w:color w:val="auto"/>
          <w:kern w:val="2"/>
          <w:lang w:eastAsia="zh-CN"/>
        </w:rPr>
        <w:t xml:space="preserve">Установите на место крышку оборудования. </w:t>
      </w:r>
    </w:p>
    <w:p w:rsidR="00D24CCC" w:rsidRDefault="00E5776C" w:rsidP="00D24CCC">
      <w:pPr>
        <w:pStyle w:val="Default"/>
        <w:numPr>
          <w:ilvl w:val="0"/>
          <w:numId w:val="18"/>
        </w:numPr>
        <w:contextualSpacing/>
        <w:rPr>
          <w:rFonts w:asciiTheme="minorHAnsi" w:hAnsiTheme="minorHAnsi" w:cstheme="minorHAnsi"/>
          <w:color w:val="auto"/>
          <w:kern w:val="2"/>
          <w:lang w:eastAsia="zh-CN"/>
        </w:rPr>
      </w:pPr>
      <w:r w:rsidRPr="00D24CCC">
        <w:rPr>
          <w:rFonts w:asciiTheme="minorHAnsi" w:hAnsiTheme="minorHAnsi" w:cstheme="minorHAnsi"/>
          <w:color w:val="auto"/>
          <w:kern w:val="2"/>
          <w:lang w:eastAsia="zh-CN"/>
        </w:rPr>
        <w:t xml:space="preserve">Включите электропитание (вставьте вилку в розетку). </w:t>
      </w:r>
    </w:p>
    <w:p w:rsidR="00D24CCC" w:rsidRDefault="00E5776C" w:rsidP="00D24CCC">
      <w:pPr>
        <w:pStyle w:val="Default"/>
        <w:numPr>
          <w:ilvl w:val="0"/>
          <w:numId w:val="18"/>
        </w:numPr>
        <w:contextualSpacing/>
        <w:rPr>
          <w:rFonts w:asciiTheme="minorHAnsi" w:hAnsiTheme="minorHAnsi" w:cstheme="minorHAnsi"/>
          <w:color w:val="auto"/>
          <w:kern w:val="2"/>
          <w:lang w:eastAsia="zh-CN"/>
        </w:rPr>
      </w:pPr>
      <w:r w:rsidRPr="00D24CCC">
        <w:rPr>
          <w:rFonts w:asciiTheme="minorHAnsi" w:hAnsiTheme="minorHAnsi" w:cstheme="minorHAnsi"/>
          <w:color w:val="auto"/>
          <w:kern w:val="2"/>
          <w:lang w:eastAsia="zh-CN"/>
        </w:rPr>
        <w:t>Переведите</w:t>
      </w:r>
      <w:r w:rsidR="006E7F3C">
        <w:rPr>
          <w:rFonts w:asciiTheme="minorHAnsi" w:hAnsiTheme="minorHAnsi" w:cstheme="minorHAnsi"/>
          <w:color w:val="auto"/>
          <w:kern w:val="2"/>
          <w:lang w:eastAsia="zh-CN"/>
        </w:rPr>
        <w:t xml:space="preserve"> сетевую кнопку в положение </w:t>
      </w:r>
      <w:r w:rsidR="006E7F3C">
        <w:rPr>
          <w:rFonts w:asciiTheme="minorHAnsi" w:hAnsiTheme="minorHAnsi" w:cstheme="minorHAnsi"/>
          <w:color w:val="auto"/>
          <w:kern w:val="2"/>
          <w:lang w:val="en-US" w:eastAsia="zh-CN"/>
        </w:rPr>
        <w:t>ON</w:t>
      </w:r>
      <w:r w:rsidR="006E7F3C">
        <w:rPr>
          <w:rFonts w:asciiTheme="minorHAnsi" w:hAnsiTheme="minorHAnsi" w:cstheme="minorHAnsi"/>
          <w:color w:val="auto"/>
          <w:kern w:val="2"/>
          <w:lang w:eastAsia="zh-CN"/>
        </w:rPr>
        <w:t xml:space="preserve"> </w:t>
      </w:r>
      <w:r w:rsidR="006E7F3C" w:rsidRPr="006E7F3C">
        <w:rPr>
          <w:rFonts w:asciiTheme="minorHAnsi" w:hAnsiTheme="minorHAnsi" w:cstheme="minorHAnsi"/>
          <w:color w:val="auto"/>
          <w:kern w:val="2"/>
          <w:lang w:eastAsia="zh-CN"/>
        </w:rPr>
        <w:t>(</w:t>
      </w:r>
      <w:r w:rsidR="006E7F3C">
        <w:rPr>
          <w:rFonts w:asciiTheme="minorHAnsi" w:hAnsiTheme="minorHAnsi" w:cstheme="minorHAnsi"/>
          <w:color w:val="auto"/>
          <w:kern w:val="2"/>
          <w:lang w:eastAsia="zh-CN"/>
        </w:rPr>
        <w:t>«ВКЛ</w:t>
      </w:r>
      <w:r w:rsidRPr="00D24CCC">
        <w:rPr>
          <w:rFonts w:asciiTheme="minorHAnsi" w:hAnsiTheme="minorHAnsi" w:cstheme="minorHAnsi"/>
          <w:color w:val="auto"/>
          <w:kern w:val="2"/>
          <w:lang w:eastAsia="zh-CN"/>
        </w:rPr>
        <w:t>»</w:t>
      </w:r>
      <w:r w:rsidR="006E7F3C" w:rsidRPr="006E7F3C">
        <w:rPr>
          <w:rFonts w:asciiTheme="minorHAnsi" w:hAnsiTheme="minorHAnsi" w:cstheme="minorHAnsi"/>
          <w:color w:val="auto"/>
          <w:kern w:val="2"/>
          <w:lang w:eastAsia="zh-CN"/>
        </w:rPr>
        <w:t>)</w:t>
      </w:r>
      <w:r w:rsidRPr="00D24CCC">
        <w:rPr>
          <w:rFonts w:asciiTheme="minorHAnsi" w:hAnsiTheme="minorHAnsi" w:cstheme="minorHAnsi"/>
          <w:color w:val="auto"/>
          <w:kern w:val="2"/>
          <w:lang w:eastAsia="zh-CN"/>
        </w:rPr>
        <w:t xml:space="preserve"> для включения аппарата. Загорится световой индикатор, оповещающий о включении аппарата. </w:t>
      </w:r>
    </w:p>
    <w:p w:rsidR="00D24CCC" w:rsidRDefault="00E5776C" w:rsidP="00D24CCC">
      <w:pPr>
        <w:pStyle w:val="Default"/>
        <w:numPr>
          <w:ilvl w:val="0"/>
          <w:numId w:val="18"/>
        </w:numPr>
        <w:contextualSpacing/>
        <w:rPr>
          <w:rFonts w:asciiTheme="minorHAnsi" w:hAnsiTheme="minorHAnsi" w:cstheme="minorHAnsi"/>
          <w:color w:val="auto"/>
          <w:kern w:val="2"/>
          <w:lang w:eastAsia="zh-CN"/>
        </w:rPr>
      </w:pPr>
      <w:r w:rsidRPr="00D24CCC">
        <w:rPr>
          <w:rFonts w:asciiTheme="minorHAnsi" w:hAnsiTheme="minorHAnsi" w:cstheme="minorHAnsi"/>
          <w:color w:val="auto"/>
          <w:kern w:val="2"/>
          <w:lang w:eastAsia="zh-CN"/>
        </w:rPr>
        <w:t xml:space="preserve">Поверните ручку термостата в положение, соответствующее требуемому значению температуры. При этом должен загореться световой индикатор, оповещающий о том, что включены нагревательные элементы. Не рекомендуется устанавливать температуру на максимум, поскольку по окончанию нагрева подача напряжения на ТЭН прекращается, но сам ТЭН некоторое время продолжает нагревать поверхность по инерции, пока его температура не опустится. По достижении заданной температуры, термостат в автоматическом режиме будет отключать и снова включать подачу электропитания, тем самым регулируя температуру. При этом световой индикатор будет загораться и гаснуть. </w:t>
      </w:r>
    </w:p>
    <w:p w:rsidR="00D24CCC" w:rsidRDefault="00E5776C" w:rsidP="00D24CCC">
      <w:pPr>
        <w:pStyle w:val="Default"/>
        <w:numPr>
          <w:ilvl w:val="0"/>
          <w:numId w:val="18"/>
        </w:numPr>
        <w:contextualSpacing/>
        <w:rPr>
          <w:rFonts w:asciiTheme="minorHAnsi" w:hAnsiTheme="minorHAnsi" w:cstheme="minorHAnsi"/>
          <w:color w:val="auto"/>
          <w:kern w:val="2"/>
          <w:lang w:eastAsia="zh-CN"/>
        </w:rPr>
      </w:pPr>
      <w:r w:rsidRPr="00D24CCC">
        <w:rPr>
          <w:rFonts w:asciiTheme="minorHAnsi" w:hAnsiTheme="minorHAnsi" w:cstheme="minorHAnsi"/>
          <w:color w:val="auto"/>
          <w:kern w:val="2"/>
          <w:lang w:eastAsia="zh-CN"/>
        </w:rPr>
        <w:t xml:space="preserve">При достижении требуемой температуры индикатор нагрева выключится. Аппарат готов к работе. </w:t>
      </w:r>
    </w:p>
    <w:p w:rsidR="00E5776C" w:rsidRPr="00D24CCC" w:rsidRDefault="00E5776C" w:rsidP="00D24CCC">
      <w:pPr>
        <w:pStyle w:val="Default"/>
        <w:numPr>
          <w:ilvl w:val="0"/>
          <w:numId w:val="18"/>
        </w:numPr>
        <w:contextualSpacing/>
        <w:rPr>
          <w:rFonts w:asciiTheme="minorHAnsi" w:hAnsiTheme="minorHAnsi" w:cstheme="minorHAnsi"/>
          <w:color w:val="auto"/>
          <w:kern w:val="2"/>
          <w:lang w:eastAsia="zh-CN"/>
        </w:rPr>
      </w:pPr>
      <w:r w:rsidRPr="00D24CCC">
        <w:rPr>
          <w:rFonts w:asciiTheme="minorHAnsi" w:hAnsiTheme="minorHAnsi" w:cstheme="minorHAnsi"/>
          <w:color w:val="auto"/>
          <w:kern w:val="2"/>
          <w:lang w:eastAsia="zh-CN"/>
        </w:rPr>
        <w:t xml:space="preserve">Когда уровень воды опустился ниже уровня крана, поверните переключатель в положение OFF (ВЫКЛ.), и отключите прибор от источника энергоснабжения. </w:t>
      </w:r>
    </w:p>
    <w:p w:rsidR="009A5521" w:rsidRDefault="009A5521" w:rsidP="009A5521">
      <w:pPr>
        <w:numPr>
          <w:ilvl w:val="1"/>
          <w:numId w:val="0"/>
        </w:numPr>
        <w:spacing w:line="276" w:lineRule="auto"/>
        <w:rPr>
          <w:rFonts w:asciiTheme="minorHAnsi" w:hAnsiTheme="minorHAnsi" w:cstheme="minorHAnsi"/>
          <w:sz w:val="24"/>
          <w:lang w:val="ru-RU"/>
        </w:rPr>
      </w:pPr>
    </w:p>
    <w:p w:rsidR="00E5776C" w:rsidRDefault="00E5776C" w:rsidP="009A5521">
      <w:pPr>
        <w:numPr>
          <w:ilvl w:val="1"/>
          <w:numId w:val="0"/>
        </w:numPr>
        <w:spacing w:line="276" w:lineRule="auto"/>
        <w:rPr>
          <w:rFonts w:asciiTheme="minorHAnsi" w:hAnsiTheme="minorHAnsi" w:cstheme="minorHAnsi"/>
          <w:sz w:val="24"/>
          <w:lang w:val="ru-RU"/>
        </w:rPr>
      </w:pPr>
    </w:p>
    <w:p w:rsidR="000474AC" w:rsidRPr="00D24CCC" w:rsidRDefault="000474AC" w:rsidP="00696AF7">
      <w:pPr>
        <w:pStyle w:val="a5"/>
        <w:ind w:left="360"/>
        <w:contextualSpacing w:val="0"/>
        <w:rPr>
          <w:rFonts w:asciiTheme="minorHAnsi" w:hAnsiTheme="minorHAnsi" w:cstheme="minorHAnsi"/>
          <w:sz w:val="24"/>
          <w:lang w:val="ru-RU"/>
        </w:rPr>
      </w:pPr>
    </w:p>
    <w:p w:rsidR="00D62580" w:rsidRPr="008B65F9" w:rsidRDefault="000474AC" w:rsidP="006E7F3C">
      <w:pPr>
        <w:widowControl/>
        <w:spacing w:after="200" w:line="276" w:lineRule="auto"/>
        <w:jc w:val="left"/>
        <w:rPr>
          <w:rFonts w:asciiTheme="minorHAnsi" w:hAnsiTheme="minorHAnsi" w:cstheme="minorHAnsi"/>
          <w:b/>
          <w:sz w:val="24"/>
          <w:lang w:val="ru-RU"/>
        </w:rPr>
      </w:pPr>
      <w:r>
        <w:rPr>
          <w:rFonts w:asciiTheme="minorHAnsi" w:hAnsiTheme="minorHAnsi" w:cstheme="minorHAnsi"/>
          <w:b/>
          <w:sz w:val="24"/>
          <w:lang w:val="ru-RU"/>
        </w:rPr>
        <w:br w:type="page"/>
      </w:r>
    </w:p>
    <w:p w:rsidR="00501C58" w:rsidRPr="00501C58" w:rsidRDefault="00D62580" w:rsidP="00501C58">
      <w:pPr>
        <w:pStyle w:val="3"/>
        <w:numPr>
          <w:ilvl w:val="0"/>
          <w:numId w:val="4"/>
        </w:numPr>
        <w:tabs>
          <w:tab w:val="left" w:pos="426"/>
        </w:tabs>
        <w:spacing w:after="120"/>
        <w:ind w:left="0" w:firstLine="0"/>
        <w:rPr>
          <w:rFonts w:asciiTheme="minorHAnsi" w:eastAsia="SimSun" w:hAnsiTheme="minorHAnsi" w:cstheme="minorHAnsi"/>
          <w:sz w:val="24"/>
          <w:szCs w:val="24"/>
        </w:rPr>
      </w:pPr>
      <w:bookmarkStart w:id="10" w:name="_Toc10635281"/>
      <w:bookmarkStart w:id="11" w:name="_Toc128743650"/>
      <w:r w:rsidRPr="00A11C9F">
        <w:rPr>
          <w:rStyle w:val="ab"/>
          <w:rFonts w:asciiTheme="minorHAnsi" w:eastAsia="SimSun" w:hAnsiTheme="minorHAnsi" w:cstheme="minorHAnsi"/>
          <w:b/>
          <w:bCs w:val="0"/>
          <w:sz w:val="24"/>
          <w:szCs w:val="24"/>
        </w:rPr>
        <w:lastRenderedPageBreak/>
        <w:t>УХОД И ОБСЛУЖИВАНИЕ</w:t>
      </w:r>
      <w:bookmarkEnd w:id="10"/>
      <w:bookmarkEnd w:id="11"/>
    </w:p>
    <w:p w:rsidR="00501C58" w:rsidRPr="00501C58" w:rsidRDefault="00501C58" w:rsidP="00A617B7">
      <w:pPr>
        <w:pStyle w:val="Default"/>
        <w:numPr>
          <w:ilvl w:val="0"/>
          <w:numId w:val="12"/>
        </w:numPr>
        <w:spacing w:after="103"/>
        <w:ind w:left="714" w:hanging="357"/>
        <w:contextualSpacing/>
        <w:rPr>
          <w:rFonts w:asciiTheme="minorHAnsi" w:hAnsiTheme="minorHAnsi" w:cstheme="minorHAnsi"/>
          <w:color w:val="auto"/>
          <w:kern w:val="2"/>
          <w:lang w:eastAsia="zh-CN"/>
        </w:rPr>
      </w:pPr>
      <w:r w:rsidRPr="00501C58">
        <w:rPr>
          <w:rFonts w:asciiTheme="minorHAnsi" w:hAnsiTheme="minorHAnsi" w:cstheme="minorHAnsi"/>
          <w:color w:val="auto"/>
          <w:kern w:val="2"/>
          <w:lang w:eastAsia="zh-CN"/>
        </w:rPr>
        <w:t xml:space="preserve">Тщательно промойте резервуар внутри до полной чистоты. Теперь прибор снова готов к использованию. </w:t>
      </w:r>
    </w:p>
    <w:p w:rsidR="00501C58" w:rsidRPr="00501C58" w:rsidRDefault="00501C58" w:rsidP="00A617B7">
      <w:pPr>
        <w:pStyle w:val="Default"/>
        <w:numPr>
          <w:ilvl w:val="0"/>
          <w:numId w:val="12"/>
        </w:numPr>
        <w:spacing w:after="103"/>
        <w:ind w:left="714" w:hanging="357"/>
        <w:contextualSpacing/>
        <w:rPr>
          <w:rFonts w:asciiTheme="minorHAnsi" w:hAnsiTheme="minorHAnsi" w:cstheme="minorHAnsi"/>
          <w:color w:val="auto"/>
          <w:kern w:val="2"/>
          <w:lang w:eastAsia="zh-CN"/>
        </w:rPr>
      </w:pPr>
      <w:r w:rsidRPr="00501C58">
        <w:rPr>
          <w:rFonts w:asciiTheme="minorHAnsi" w:hAnsiTheme="minorHAnsi" w:cstheme="minorHAnsi"/>
          <w:color w:val="auto"/>
          <w:kern w:val="2"/>
          <w:lang w:eastAsia="zh-CN"/>
        </w:rPr>
        <w:t xml:space="preserve">Промойте верхнюю крышку прибора с помощью неабразивных чистящих средств, а затем тщательно вытрите ее сухой мягкой тканью. </w:t>
      </w:r>
    </w:p>
    <w:p w:rsidR="00501C58" w:rsidRPr="00501C58" w:rsidRDefault="00501C58" w:rsidP="00A617B7">
      <w:pPr>
        <w:pStyle w:val="Default"/>
        <w:numPr>
          <w:ilvl w:val="0"/>
          <w:numId w:val="12"/>
        </w:numPr>
        <w:spacing w:after="103"/>
        <w:ind w:left="714" w:hanging="357"/>
        <w:contextualSpacing/>
        <w:rPr>
          <w:rFonts w:asciiTheme="minorHAnsi" w:hAnsiTheme="minorHAnsi" w:cstheme="minorHAnsi"/>
          <w:color w:val="auto"/>
          <w:kern w:val="2"/>
          <w:lang w:eastAsia="zh-CN"/>
        </w:rPr>
      </w:pPr>
      <w:r w:rsidRPr="00501C58">
        <w:rPr>
          <w:rFonts w:asciiTheme="minorHAnsi" w:hAnsiTheme="minorHAnsi" w:cstheme="minorHAnsi"/>
          <w:color w:val="auto"/>
          <w:kern w:val="2"/>
          <w:lang w:eastAsia="zh-CN"/>
        </w:rPr>
        <w:t xml:space="preserve">Не допускайте образование скоплений накипи на внутренних полостях резервуара, нагревательных элементах и кране. </w:t>
      </w:r>
    </w:p>
    <w:p w:rsidR="00501C58" w:rsidRPr="00501C58" w:rsidRDefault="00501C58" w:rsidP="00A617B7">
      <w:pPr>
        <w:pStyle w:val="Default"/>
        <w:numPr>
          <w:ilvl w:val="0"/>
          <w:numId w:val="12"/>
        </w:numPr>
        <w:spacing w:after="103"/>
        <w:ind w:left="714" w:hanging="357"/>
        <w:contextualSpacing/>
        <w:rPr>
          <w:rFonts w:asciiTheme="minorHAnsi" w:hAnsiTheme="minorHAnsi" w:cstheme="minorHAnsi"/>
          <w:color w:val="auto"/>
          <w:kern w:val="2"/>
          <w:lang w:eastAsia="zh-CN"/>
        </w:rPr>
      </w:pPr>
      <w:r w:rsidRPr="00501C58">
        <w:rPr>
          <w:rFonts w:asciiTheme="minorHAnsi" w:hAnsiTheme="minorHAnsi" w:cstheme="minorHAnsi"/>
          <w:color w:val="auto"/>
          <w:kern w:val="2"/>
          <w:lang w:eastAsia="zh-CN"/>
        </w:rPr>
        <w:t xml:space="preserve">Внутренняя часть резервуара выполнена из нержавеющей стали, которую можно чистить при помощи обезжиривающего чистящего средства, нанесенного на губку. </w:t>
      </w:r>
    </w:p>
    <w:p w:rsidR="00501C58" w:rsidRPr="00501C58" w:rsidRDefault="00501C58" w:rsidP="00A617B7">
      <w:pPr>
        <w:pStyle w:val="Default"/>
        <w:numPr>
          <w:ilvl w:val="0"/>
          <w:numId w:val="12"/>
        </w:numPr>
        <w:spacing w:after="103"/>
        <w:ind w:left="714" w:hanging="357"/>
        <w:contextualSpacing/>
        <w:rPr>
          <w:rFonts w:asciiTheme="minorHAnsi" w:hAnsiTheme="minorHAnsi" w:cstheme="minorHAnsi"/>
          <w:color w:val="auto"/>
          <w:kern w:val="2"/>
          <w:lang w:eastAsia="zh-CN"/>
        </w:rPr>
      </w:pPr>
      <w:r w:rsidRPr="00501C58">
        <w:rPr>
          <w:rFonts w:asciiTheme="minorHAnsi" w:hAnsiTheme="minorHAnsi" w:cstheme="minorHAnsi"/>
          <w:color w:val="auto"/>
          <w:kern w:val="2"/>
          <w:lang w:eastAsia="zh-CN"/>
        </w:rPr>
        <w:t xml:space="preserve">Запрещается использовать пищевую соду для очистки оборудования, поскольку это может привести к обесцвечиванию прибора и образованию коррозии на металле. </w:t>
      </w:r>
    </w:p>
    <w:p w:rsidR="00AA3682" w:rsidRDefault="00501C58" w:rsidP="006E7F3C">
      <w:pPr>
        <w:pStyle w:val="Default"/>
        <w:numPr>
          <w:ilvl w:val="0"/>
          <w:numId w:val="12"/>
        </w:numPr>
        <w:ind w:left="714" w:hanging="357"/>
        <w:contextualSpacing/>
        <w:rPr>
          <w:rFonts w:asciiTheme="minorHAnsi" w:hAnsiTheme="minorHAnsi" w:cstheme="minorHAnsi"/>
          <w:color w:val="auto"/>
          <w:kern w:val="2"/>
          <w:lang w:eastAsia="zh-CN"/>
        </w:rPr>
      </w:pPr>
      <w:r w:rsidRPr="00501C58">
        <w:rPr>
          <w:rFonts w:asciiTheme="minorHAnsi" w:hAnsiTheme="minorHAnsi" w:cstheme="minorHAnsi"/>
          <w:color w:val="auto"/>
          <w:kern w:val="2"/>
          <w:lang w:eastAsia="zh-CN"/>
        </w:rPr>
        <w:t xml:space="preserve">Запрещается проводить очистку аппарата с помощью абразивных и едких материалов, металлических губок и щёток, колющих и режущих предметов, агрессивных и хлорсодержащих чистящих средств, бензина, кислот, щелочей и растворителей. </w:t>
      </w:r>
    </w:p>
    <w:p w:rsidR="006E7F3C" w:rsidRPr="006E7F3C" w:rsidRDefault="006E7F3C" w:rsidP="006E7F3C">
      <w:pPr>
        <w:pStyle w:val="Default"/>
        <w:ind w:left="714"/>
        <w:contextualSpacing/>
        <w:rPr>
          <w:rFonts w:asciiTheme="minorHAnsi" w:hAnsiTheme="minorHAnsi" w:cstheme="minorHAnsi"/>
          <w:color w:val="auto"/>
          <w:kern w:val="2"/>
          <w:lang w:eastAsia="zh-CN"/>
        </w:rPr>
      </w:pPr>
    </w:p>
    <w:p w:rsidR="000E7019" w:rsidRDefault="00094AC3" w:rsidP="000E7019">
      <w:pPr>
        <w:pStyle w:val="3"/>
        <w:numPr>
          <w:ilvl w:val="0"/>
          <w:numId w:val="4"/>
        </w:numPr>
        <w:tabs>
          <w:tab w:val="left" w:pos="284"/>
        </w:tabs>
        <w:spacing w:after="120"/>
        <w:ind w:left="0" w:firstLine="0"/>
        <w:rPr>
          <w:rStyle w:val="ab"/>
          <w:rFonts w:asciiTheme="minorHAnsi" w:eastAsia="SimSun" w:hAnsiTheme="minorHAnsi" w:cstheme="minorHAnsi"/>
          <w:b/>
          <w:bCs w:val="0"/>
          <w:sz w:val="24"/>
          <w:szCs w:val="24"/>
        </w:rPr>
      </w:pPr>
      <w:bookmarkStart w:id="12" w:name="_Toc10635282"/>
      <w:bookmarkStart w:id="13" w:name="_Toc128743651"/>
      <w:r w:rsidRPr="00A11C9F">
        <w:rPr>
          <w:rStyle w:val="ab"/>
          <w:rFonts w:asciiTheme="minorHAnsi" w:eastAsia="SimSun" w:hAnsiTheme="minorHAnsi" w:cstheme="minorHAnsi"/>
          <w:b/>
          <w:bCs w:val="0"/>
          <w:sz w:val="24"/>
          <w:szCs w:val="24"/>
        </w:rPr>
        <w:t>ПЕРЕМЕЩЕНИЕ И ХРАНЕНИЕ</w:t>
      </w:r>
      <w:bookmarkEnd w:id="12"/>
      <w:bookmarkEnd w:id="13"/>
      <w:r w:rsidRPr="00A11C9F">
        <w:rPr>
          <w:rStyle w:val="ab"/>
          <w:rFonts w:asciiTheme="minorHAnsi" w:eastAsia="SimSun" w:hAnsiTheme="minorHAnsi" w:cstheme="minorHAnsi"/>
          <w:b/>
          <w:bCs w:val="0"/>
          <w:sz w:val="24"/>
          <w:szCs w:val="24"/>
        </w:rPr>
        <w:t xml:space="preserve"> </w:t>
      </w:r>
    </w:p>
    <w:p w:rsidR="00DA5A16" w:rsidRPr="00DA5A16" w:rsidRDefault="000E7019" w:rsidP="00DA5A16">
      <w:pPr>
        <w:pStyle w:val="3"/>
        <w:numPr>
          <w:ilvl w:val="0"/>
          <w:numId w:val="16"/>
        </w:numPr>
        <w:tabs>
          <w:tab w:val="left" w:pos="284"/>
        </w:tabs>
        <w:spacing w:after="120"/>
        <w:ind w:left="714" w:hanging="357"/>
        <w:contextualSpacing/>
        <w:rPr>
          <w:rFonts w:asciiTheme="minorHAnsi" w:eastAsia="SimSun" w:hAnsiTheme="minorHAnsi" w:cstheme="minorHAnsi"/>
          <w:b w:val="0"/>
          <w:sz w:val="24"/>
          <w:szCs w:val="24"/>
        </w:rPr>
      </w:pPr>
      <w:bookmarkStart w:id="14" w:name="_Toc128743652"/>
      <w:r w:rsidRPr="000E7019">
        <w:rPr>
          <w:rFonts w:asciiTheme="minorHAnsi" w:hAnsiTheme="minorHAnsi" w:cstheme="minorHAnsi"/>
          <w:b w:val="0"/>
          <w:kern w:val="2"/>
          <w:sz w:val="24"/>
          <w:szCs w:val="24"/>
          <w:lang w:eastAsia="zh-CN"/>
        </w:rPr>
        <w:t>Данный аппарат можно транспортировать любым видом транспорта в соответствии с предупредительными надписями на таре, а также с правилами, действующими на конкретном виде транспорта.</w:t>
      </w:r>
      <w:bookmarkEnd w:id="14"/>
      <w:r w:rsidRPr="000E7019">
        <w:rPr>
          <w:rFonts w:asciiTheme="minorHAnsi" w:hAnsiTheme="minorHAnsi" w:cstheme="minorHAnsi"/>
          <w:b w:val="0"/>
          <w:kern w:val="2"/>
          <w:sz w:val="24"/>
          <w:szCs w:val="24"/>
          <w:lang w:eastAsia="zh-CN"/>
        </w:rPr>
        <w:t xml:space="preserve"> </w:t>
      </w:r>
    </w:p>
    <w:p w:rsidR="00DA5A16" w:rsidRPr="00DA5A16" w:rsidRDefault="000E7019" w:rsidP="00DA5A16">
      <w:pPr>
        <w:pStyle w:val="3"/>
        <w:numPr>
          <w:ilvl w:val="0"/>
          <w:numId w:val="16"/>
        </w:numPr>
        <w:tabs>
          <w:tab w:val="left" w:pos="284"/>
        </w:tabs>
        <w:spacing w:after="120"/>
        <w:ind w:left="714" w:hanging="357"/>
        <w:contextualSpacing/>
        <w:rPr>
          <w:rFonts w:asciiTheme="minorHAnsi" w:eastAsia="SimSun" w:hAnsiTheme="minorHAnsi" w:cstheme="minorHAnsi"/>
          <w:b w:val="0"/>
          <w:sz w:val="24"/>
          <w:szCs w:val="24"/>
        </w:rPr>
      </w:pPr>
      <w:bookmarkStart w:id="15" w:name="_Toc128743653"/>
      <w:r w:rsidRPr="00DA5A16">
        <w:rPr>
          <w:rFonts w:asciiTheme="minorHAnsi" w:hAnsiTheme="minorHAnsi" w:cstheme="minorHAnsi"/>
          <w:b w:val="0"/>
          <w:kern w:val="2"/>
          <w:sz w:val="24"/>
          <w:szCs w:val="24"/>
          <w:lang w:eastAsia="zh-CN"/>
        </w:rPr>
        <w:t>При погрузке и транспортировании аппарат нельзя кантовать и подвергать ударам. Перемещать транспортную тару по наклонной поверхности, соблюдая требования «ВЕРХ» под углом не более 15%.</w:t>
      </w:r>
      <w:bookmarkEnd w:id="15"/>
      <w:r w:rsidRPr="00DA5A16">
        <w:rPr>
          <w:rFonts w:asciiTheme="minorHAnsi" w:hAnsiTheme="minorHAnsi" w:cstheme="minorHAnsi"/>
          <w:b w:val="0"/>
          <w:kern w:val="2"/>
          <w:sz w:val="24"/>
          <w:szCs w:val="24"/>
          <w:lang w:eastAsia="zh-CN"/>
        </w:rPr>
        <w:t xml:space="preserve"> </w:t>
      </w:r>
    </w:p>
    <w:p w:rsidR="00DA5A16" w:rsidRPr="00DA5A16" w:rsidRDefault="000E7019" w:rsidP="00DA5A16">
      <w:pPr>
        <w:pStyle w:val="3"/>
        <w:numPr>
          <w:ilvl w:val="0"/>
          <w:numId w:val="16"/>
        </w:numPr>
        <w:tabs>
          <w:tab w:val="left" w:pos="284"/>
        </w:tabs>
        <w:spacing w:after="120"/>
        <w:ind w:left="714" w:hanging="357"/>
        <w:contextualSpacing/>
        <w:rPr>
          <w:rFonts w:asciiTheme="minorHAnsi" w:eastAsia="SimSun" w:hAnsiTheme="minorHAnsi" w:cstheme="minorHAnsi"/>
          <w:b w:val="0"/>
          <w:sz w:val="24"/>
          <w:szCs w:val="24"/>
        </w:rPr>
      </w:pPr>
      <w:bookmarkStart w:id="16" w:name="_Toc128743654"/>
      <w:r w:rsidRPr="00DA5A16">
        <w:rPr>
          <w:rFonts w:asciiTheme="minorHAnsi" w:hAnsiTheme="minorHAnsi" w:cstheme="minorHAnsi"/>
          <w:b w:val="0"/>
          <w:kern w:val="2"/>
          <w:sz w:val="24"/>
          <w:szCs w:val="24"/>
          <w:lang w:eastAsia="zh-CN"/>
        </w:rPr>
        <w:t>Транспортировка аппарата железнодорожным и автомобильным транспортом должна производиться в крытых транспортных средствах.</w:t>
      </w:r>
      <w:bookmarkEnd w:id="16"/>
      <w:r w:rsidRPr="00DA5A16">
        <w:rPr>
          <w:rFonts w:asciiTheme="minorHAnsi" w:hAnsiTheme="minorHAnsi" w:cstheme="minorHAnsi"/>
          <w:b w:val="0"/>
          <w:kern w:val="2"/>
          <w:sz w:val="24"/>
          <w:szCs w:val="24"/>
          <w:lang w:eastAsia="zh-CN"/>
        </w:rPr>
        <w:t xml:space="preserve"> </w:t>
      </w:r>
    </w:p>
    <w:p w:rsidR="00DA5A16" w:rsidRPr="00DA5A16" w:rsidRDefault="000E7019" w:rsidP="00DA5A16">
      <w:pPr>
        <w:pStyle w:val="3"/>
        <w:numPr>
          <w:ilvl w:val="0"/>
          <w:numId w:val="16"/>
        </w:numPr>
        <w:tabs>
          <w:tab w:val="left" w:pos="284"/>
        </w:tabs>
        <w:spacing w:after="120"/>
        <w:ind w:left="714" w:hanging="357"/>
        <w:contextualSpacing/>
        <w:rPr>
          <w:rFonts w:asciiTheme="minorHAnsi" w:eastAsia="SimSun" w:hAnsiTheme="minorHAnsi" w:cstheme="minorHAnsi"/>
          <w:b w:val="0"/>
          <w:sz w:val="24"/>
          <w:szCs w:val="24"/>
        </w:rPr>
      </w:pPr>
      <w:bookmarkStart w:id="17" w:name="_Toc128743655"/>
      <w:r w:rsidRPr="00DA5A16">
        <w:rPr>
          <w:rFonts w:asciiTheme="minorHAnsi" w:hAnsiTheme="minorHAnsi" w:cstheme="minorHAnsi"/>
          <w:b w:val="0"/>
          <w:kern w:val="2"/>
          <w:sz w:val="24"/>
          <w:szCs w:val="24"/>
          <w:lang w:eastAsia="zh-CN"/>
        </w:rPr>
        <w:t>После транспортировки аппарат должен быть работоспособным и не иметь повреждений.</w:t>
      </w:r>
      <w:bookmarkEnd w:id="17"/>
      <w:r w:rsidRPr="00DA5A16">
        <w:rPr>
          <w:rFonts w:asciiTheme="minorHAnsi" w:hAnsiTheme="minorHAnsi" w:cstheme="minorHAnsi"/>
          <w:b w:val="0"/>
          <w:kern w:val="2"/>
          <w:sz w:val="24"/>
          <w:szCs w:val="24"/>
          <w:lang w:eastAsia="zh-CN"/>
        </w:rPr>
        <w:t xml:space="preserve"> </w:t>
      </w:r>
    </w:p>
    <w:p w:rsidR="00DA5A16" w:rsidRPr="00DA5A16" w:rsidRDefault="000E7019" w:rsidP="00DA5A16">
      <w:pPr>
        <w:pStyle w:val="3"/>
        <w:numPr>
          <w:ilvl w:val="0"/>
          <w:numId w:val="16"/>
        </w:numPr>
        <w:tabs>
          <w:tab w:val="left" w:pos="284"/>
        </w:tabs>
        <w:spacing w:after="120"/>
        <w:ind w:left="714" w:hanging="357"/>
        <w:contextualSpacing/>
        <w:rPr>
          <w:rFonts w:asciiTheme="minorHAnsi" w:eastAsia="SimSun" w:hAnsiTheme="minorHAnsi" w:cstheme="minorHAnsi"/>
          <w:b w:val="0"/>
          <w:sz w:val="24"/>
          <w:szCs w:val="24"/>
        </w:rPr>
      </w:pPr>
      <w:bookmarkStart w:id="18" w:name="_Toc128743656"/>
      <w:r w:rsidRPr="00DA5A16">
        <w:rPr>
          <w:rFonts w:asciiTheme="minorHAnsi" w:hAnsiTheme="minorHAnsi" w:cstheme="minorHAnsi"/>
          <w:b w:val="0"/>
          <w:kern w:val="2"/>
          <w:sz w:val="24"/>
          <w:szCs w:val="24"/>
          <w:lang w:eastAsia="zh-CN"/>
        </w:rPr>
        <w:t>Аппарат должен храниться в транспортной упаковке в складских помещениях, обеспечивающих защиту от воздействия атмосферных осад</w:t>
      </w:r>
      <w:r w:rsidRPr="00DA5A16">
        <w:rPr>
          <w:rFonts w:asciiTheme="minorHAnsi" w:hAnsiTheme="minorHAnsi" w:cstheme="minorHAnsi"/>
          <w:b w:val="0"/>
          <w:kern w:val="2"/>
          <w:lang w:eastAsia="zh-CN"/>
        </w:rPr>
        <w:t>ков и механических повреждений.</w:t>
      </w:r>
      <w:bookmarkEnd w:id="18"/>
    </w:p>
    <w:p w:rsidR="00DA5A16" w:rsidRPr="00DA5A16" w:rsidRDefault="000E7019" w:rsidP="00DA5A16">
      <w:pPr>
        <w:pStyle w:val="3"/>
        <w:numPr>
          <w:ilvl w:val="0"/>
          <w:numId w:val="16"/>
        </w:numPr>
        <w:tabs>
          <w:tab w:val="left" w:pos="284"/>
        </w:tabs>
        <w:spacing w:after="120"/>
        <w:ind w:left="714" w:hanging="357"/>
        <w:contextualSpacing/>
        <w:rPr>
          <w:rFonts w:asciiTheme="minorHAnsi" w:eastAsia="SimSun" w:hAnsiTheme="minorHAnsi" w:cstheme="minorHAnsi"/>
          <w:b w:val="0"/>
          <w:sz w:val="24"/>
          <w:szCs w:val="24"/>
        </w:rPr>
      </w:pPr>
      <w:bookmarkStart w:id="19" w:name="_Toc128743657"/>
      <w:r w:rsidRPr="00DA5A16">
        <w:rPr>
          <w:rFonts w:asciiTheme="minorHAnsi" w:hAnsiTheme="minorHAnsi" w:cstheme="minorHAnsi"/>
          <w:b w:val="0"/>
          <w:kern w:val="2"/>
          <w:sz w:val="24"/>
          <w:szCs w:val="24"/>
          <w:lang w:eastAsia="zh-CN"/>
        </w:rPr>
        <w:t>Не допускайте тряски аппарата.</w:t>
      </w:r>
      <w:bookmarkEnd w:id="19"/>
      <w:r w:rsidRPr="00DA5A16">
        <w:rPr>
          <w:rFonts w:asciiTheme="minorHAnsi" w:hAnsiTheme="minorHAnsi" w:cstheme="minorHAnsi"/>
          <w:b w:val="0"/>
          <w:kern w:val="2"/>
          <w:sz w:val="24"/>
          <w:szCs w:val="24"/>
          <w:lang w:eastAsia="zh-CN"/>
        </w:rPr>
        <w:t xml:space="preserve"> </w:t>
      </w:r>
    </w:p>
    <w:p w:rsidR="00DA5A16" w:rsidRPr="00DA5A16" w:rsidRDefault="000E7019" w:rsidP="00DA5A16">
      <w:pPr>
        <w:pStyle w:val="3"/>
        <w:numPr>
          <w:ilvl w:val="0"/>
          <w:numId w:val="16"/>
        </w:numPr>
        <w:tabs>
          <w:tab w:val="left" w:pos="284"/>
        </w:tabs>
        <w:spacing w:after="120"/>
        <w:ind w:left="714" w:hanging="357"/>
        <w:contextualSpacing/>
        <w:rPr>
          <w:rFonts w:asciiTheme="minorHAnsi" w:eastAsia="SimSun" w:hAnsiTheme="minorHAnsi" w:cstheme="minorHAnsi"/>
          <w:b w:val="0"/>
          <w:sz w:val="24"/>
          <w:szCs w:val="24"/>
        </w:rPr>
      </w:pPr>
      <w:bookmarkStart w:id="20" w:name="_Toc128743658"/>
      <w:r w:rsidRPr="00DA5A16">
        <w:rPr>
          <w:rFonts w:asciiTheme="minorHAnsi" w:hAnsiTheme="minorHAnsi" w:cstheme="minorHAnsi"/>
          <w:b w:val="0"/>
          <w:kern w:val="2"/>
          <w:sz w:val="24"/>
          <w:szCs w:val="24"/>
          <w:lang w:eastAsia="zh-CN"/>
        </w:rPr>
        <w:t>Не храните аппарат в перевернутом виде.</w:t>
      </w:r>
      <w:bookmarkEnd w:id="20"/>
      <w:r w:rsidRPr="00DA5A16">
        <w:rPr>
          <w:rFonts w:asciiTheme="minorHAnsi" w:hAnsiTheme="minorHAnsi" w:cstheme="minorHAnsi"/>
          <w:b w:val="0"/>
          <w:kern w:val="2"/>
          <w:sz w:val="24"/>
          <w:szCs w:val="24"/>
          <w:lang w:eastAsia="zh-CN"/>
        </w:rPr>
        <w:t xml:space="preserve"> </w:t>
      </w:r>
    </w:p>
    <w:p w:rsidR="000E7019" w:rsidRPr="00DA5A16" w:rsidRDefault="000E7019" w:rsidP="00DA5A16">
      <w:pPr>
        <w:pStyle w:val="3"/>
        <w:numPr>
          <w:ilvl w:val="0"/>
          <w:numId w:val="16"/>
        </w:numPr>
        <w:tabs>
          <w:tab w:val="left" w:pos="284"/>
        </w:tabs>
        <w:spacing w:after="120"/>
        <w:ind w:left="714" w:hanging="357"/>
        <w:contextualSpacing/>
        <w:rPr>
          <w:rFonts w:asciiTheme="minorHAnsi" w:eastAsia="SimSun" w:hAnsiTheme="minorHAnsi" w:cstheme="minorHAnsi"/>
          <w:b w:val="0"/>
          <w:sz w:val="24"/>
          <w:szCs w:val="24"/>
        </w:rPr>
      </w:pPr>
      <w:bookmarkStart w:id="21" w:name="_Toc128743659"/>
      <w:r w:rsidRPr="00DA5A16">
        <w:rPr>
          <w:rFonts w:asciiTheme="minorHAnsi" w:hAnsiTheme="minorHAnsi" w:cstheme="minorHAnsi"/>
          <w:b w:val="0"/>
          <w:kern w:val="2"/>
          <w:sz w:val="24"/>
          <w:szCs w:val="24"/>
          <w:lang w:eastAsia="zh-CN"/>
        </w:rPr>
        <w:t>После прекращения эксплуатации аппарата, по истечении установленного срока службы, организации, осуществляющей эксплуатацию, необходимо передать его лицу, ответственному за утилизацию.</w:t>
      </w:r>
      <w:bookmarkEnd w:id="21"/>
      <w:r w:rsidRPr="00DA5A16">
        <w:rPr>
          <w:rFonts w:asciiTheme="minorHAnsi" w:hAnsiTheme="minorHAnsi" w:cstheme="minorHAnsi"/>
          <w:b w:val="0"/>
          <w:kern w:val="2"/>
          <w:sz w:val="24"/>
          <w:szCs w:val="24"/>
          <w:lang w:eastAsia="zh-CN"/>
        </w:rPr>
        <w:t xml:space="preserve"> </w:t>
      </w:r>
    </w:p>
    <w:p w:rsidR="004B5A31" w:rsidRDefault="000E7019" w:rsidP="000E7019">
      <w:pPr>
        <w:pStyle w:val="a5"/>
        <w:rPr>
          <w:rFonts w:asciiTheme="minorHAnsi" w:hAnsiTheme="minorHAnsi" w:cstheme="minorHAnsi"/>
          <w:sz w:val="24"/>
          <w:lang w:val="ru-RU"/>
        </w:rPr>
      </w:pPr>
      <w:r w:rsidRPr="000E7019">
        <w:rPr>
          <w:rFonts w:asciiTheme="minorHAnsi" w:hAnsiTheme="minorHAnsi" w:cstheme="minorHAnsi"/>
          <w:sz w:val="24"/>
          <w:lang w:val="ru-RU"/>
        </w:rPr>
        <w:t xml:space="preserve">Утилизацию аппарата производить по общим правилам переработки вторичного сырья в соответствии с нормативными актами страны, где аппарат проходит утилизацию. </w:t>
      </w:r>
    </w:p>
    <w:p w:rsidR="004B5A31" w:rsidRDefault="004B5A31" w:rsidP="000E7019">
      <w:pPr>
        <w:pStyle w:val="a5"/>
        <w:rPr>
          <w:rFonts w:asciiTheme="minorHAnsi" w:hAnsiTheme="minorHAnsi" w:cstheme="minorHAnsi"/>
          <w:sz w:val="24"/>
          <w:lang w:val="ru-RU"/>
        </w:rPr>
      </w:pPr>
    </w:p>
    <w:p w:rsidR="000F6DFE" w:rsidRDefault="00AA3682" w:rsidP="004B5A31">
      <w:pPr>
        <w:pStyle w:val="a5"/>
        <w:numPr>
          <w:ilvl w:val="0"/>
          <w:numId w:val="4"/>
        </w:numPr>
        <w:rPr>
          <w:rStyle w:val="ab"/>
          <w:rFonts w:asciiTheme="minorHAnsi" w:hAnsiTheme="minorHAnsi" w:cstheme="minorHAnsi"/>
          <w:bCs w:val="0"/>
          <w:kern w:val="0"/>
          <w:sz w:val="24"/>
          <w:lang w:val="ru-RU" w:eastAsia="ru-RU"/>
        </w:rPr>
      </w:pPr>
      <w:r w:rsidRPr="004B5A31">
        <w:rPr>
          <w:rStyle w:val="ab"/>
          <w:rFonts w:asciiTheme="minorHAnsi" w:hAnsiTheme="minorHAnsi" w:cstheme="minorHAnsi"/>
          <w:bCs w:val="0"/>
          <w:noProof/>
          <w:kern w:val="0"/>
          <w:sz w:val="24"/>
          <w:lang w:val="ru-RU" w:eastAsia="ru-RU"/>
        </w:rPr>
        <w:drawing>
          <wp:anchor distT="0" distB="0" distL="114300" distR="114300" simplePos="0" relativeHeight="251658752" behindDoc="0" locked="0" layoutInCell="1" allowOverlap="1" wp14:anchorId="5A194E8E" wp14:editId="17E789EF">
            <wp:simplePos x="0" y="0"/>
            <wp:positionH relativeFrom="margin">
              <wp:align>right</wp:align>
            </wp:positionH>
            <wp:positionV relativeFrom="paragraph">
              <wp:posOffset>8369935</wp:posOffset>
            </wp:positionV>
            <wp:extent cx="409575" cy="390525"/>
            <wp:effectExtent l="0" t="0" r="9525" b="9525"/>
            <wp:wrapNone/>
            <wp:docPr id="2" name="Рисунок 1" descr="http://www.saratovtara.ru/tl_files/design/mark_e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aratovtara.ru/tl_files/design/mark_eac.png"/>
                    <pic:cNvPicPr>
                      <a:picLocks noChangeAspect="1" noChangeArrowheads="1"/>
                    </pic:cNvPicPr>
                  </pic:nvPicPr>
                  <pic:blipFill>
                    <a:blip r:embed="rId10" cstate="print"/>
                    <a:srcRect/>
                    <a:stretch>
                      <a:fillRect/>
                    </a:stretch>
                  </pic:blipFill>
                  <pic:spPr bwMode="auto">
                    <a:xfrm>
                      <a:off x="0" y="0"/>
                      <a:ext cx="409575" cy="390525"/>
                    </a:xfrm>
                    <a:prstGeom prst="rect">
                      <a:avLst/>
                    </a:prstGeom>
                    <a:noFill/>
                    <a:ln w="9525">
                      <a:noFill/>
                      <a:miter lim="800000"/>
                      <a:headEnd/>
                      <a:tailEnd/>
                    </a:ln>
                  </pic:spPr>
                </pic:pic>
              </a:graphicData>
            </a:graphic>
          </wp:anchor>
        </w:drawing>
      </w:r>
      <w:r w:rsidR="004B5A31" w:rsidRPr="004B5A31">
        <w:rPr>
          <w:rStyle w:val="ab"/>
          <w:rFonts w:asciiTheme="minorHAnsi" w:hAnsiTheme="minorHAnsi" w:cstheme="minorHAnsi"/>
          <w:bCs w:val="0"/>
          <w:kern w:val="0"/>
          <w:sz w:val="24"/>
          <w:lang w:val="ru-RU" w:eastAsia="ru-RU"/>
        </w:rPr>
        <w:t>ВОЗМОЖНЫЕ НЕИСПРАВНОСТИ</w:t>
      </w:r>
    </w:p>
    <w:p w:rsidR="007706A9" w:rsidRDefault="007706A9" w:rsidP="007706A9">
      <w:pPr>
        <w:pStyle w:val="a5"/>
        <w:rPr>
          <w:rStyle w:val="ab"/>
          <w:rFonts w:asciiTheme="minorHAnsi" w:hAnsiTheme="minorHAnsi" w:cstheme="minorHAnsi"/>
          <w:bCs w:val="0"/>
          <w:kern w:val="0"/>
          <w:sz w:val="24"/>
          <w:lang w:val="ru-RU" w:eastAsia="ru-RU"/>
        </w:rPr>
      </w:pPr>
    </w:p>
    <w:p w:rsidR="007706A9" w:rsidRDefault="007706A9" w:rsidP="007706A9">
      <w:pPr>
        <w:pStyle w:val="a5"/>
        <w:numPr>
          <w:ilvl w:val="0"/>
          <w:numId w:val="16"/>
        </w:numPr>
        <w:rPr>
          <w:rFonts w:asciiTheme="minorHAnsi" w:hAnsiTheme="minorHAnsi" w:cstheme="minorHAnsi"/>
          <w:sz w:val="24"/>
          <w:lang w:val="ru-RU"/>
        </w:rPr>
      </w:pPr>
      <w:r w:rsidRPr="007706A9">
        <w:rPr>
          <w:rFonts w:asciiTheme="minorHAnsi" w:hAnsiTheme="minorHAnsi" w:cstheme="minorHAnsi"/>
          <w:sz w:val="24"/>
          <w:lang w:val="ru-RU"/>
        </w:rPr>
        <w:t>Прибор не включается: п</w:t>
      </w:r>
      <w:r>
        <w:rPr>
          <w:rFonts w:asciiTheme="minorHAnsi" w:hAnsiTheme="minorHAnsi" w:cstheme="minorHAnsi"/>
          <w:sz w:val="24"/>
          <w:lang w:val="ru-RU"/>
        </w:rPr>
        <w:t>роверьте включена ли вилка в розетку</w:t>
      </w:r>
    </w:p>
    <w:p w:rsidR="00DE17E5" w:rsidRDefault="00DE17E5" w:rsidP="007706A9">
      <w:pPr>
        <w:pStyle w:val="a5"/>
        <w:numPr>
          <w:ilvl w:val="0"/>
          <w:numId w:val="16"/>
        </w:numPr>
        <w:rPr>
          <w:rFonts w:asciiTheme="minorHAnsi" w:hAnsiTheme="minorHAnsi" w:cstheme="minorHAnsi"/>
          <w:sz w:val="24"/>
          <w:lang w:val="ru-RU"/>
        </w:rPr>
      </w:pPr>
      <w:r>
        <w:rPr>
          <w:rFonts w:asciiTheme="minorHAnsi" w:hAnsiTheme="minorHAnsi" w:cstheme="minorHAnsi"/>
          <w:sz w:val="24"/>
          <w:lang w:val="ru-RU"/>
        </w:rPr>
        <w:t>Прибор не включается</w:t>
      </w:r>
      <w:r w:rsidRPr="00DE17E5">
        <w:rPr>
          <w:rFonts w:asciiTheme="minorHAnsi" w:hAnsiTheme="minorHAnsi" w:cstheme="minorHAnsi"/>
          <w:sz w:val="24"/>
          <w:lang w:val="ru-RU"/>
        </w:rPr>
        <w:t xml:space="preserve"> без воды: </w:t>
      </w:r>
      <w:r>
        <w:rPr>
          <w:rFonts w:asciiTheme="minorHAnsi" w:hAnsiTheme="minorHAnsi" w:cstheme="minorHAnsi"/>
          <w:sz w:val="24"/>
          <w:lang w:val="ru-RU"/>
        </w:rPr>
        <w:t>добавьте воды в емкость прибора</w:t>
      </w:r>
      <w:r w:rsidR="006F3353">
        <w:rPr>
          <w:rFonts w:asciiTheme="minorHAnsi" w:hAnsiTheme="minorHAnsi" w:cstheme="minorHAnsi"/>
          <w:sz w:val="24"/>
          <w:lang w:val="ru-RU"/>
        </w:rPr>
        <w:t xml:space="preserve"> и нажмите кнопку </w:t>
      </w:r>
      <w:r w:rsidR="006F3353">
        <w:rPr>
          <w:rFonts w:asciiTheme="minorHAnsi" w:hAnsiTheme="minorHAnsi" w:cstheme="minorHAnsi"/>
          <w:sz w:val="24"/>
        </w:rPr>
        <w:t>ON</w:t>
      </w:r>
      <w:r w:rsidR="006F3353" w:rsidRPr="006F3353">
        <w:rPr>
          <w:rFonts w:asciiTheme="minorHAnsi" w:hAnsiTheme="minorHAnsi" w:cstheme="minorHAnsi"/>
          <w:sz w:val="24"/>
          <w:lang w:val="ru-RU"/>
        </w:rPr>
        <w:t xml:space="preserve"> (“</w:t>
      </w:r>
      <w:r w:rsidR="006F3353">
        <w:rPr>
          <w:rFonts w:asciiTheme="minorHAnsi" w:hAnsiTheme="minorHAnsi" w:cstheme="minorHAnsi"/>
          <w:sz w:val="24"/>
          <w:lang w:val="ru-RU"/>
        </w:rPr>
        <w:t>ВКЛ</w:t>
      </w:r>
      <w:r w:rsidR="006F3353" w:rsidRPr="006F3353">
        <w:rPr>
          <w:rFonts w:asciiTheme="minorHAnsi" w:hAnsiTheme="minorHAnsi" w:cstheme="minorHAnsi"/>
          <w:sz w:val="24"/>
          <w:lang w:val="ru-RU"/>
        </w:rPr>
        <w:t>”)</w:t>
      </w:r>
    </w:p>
    <w:p w:rsidR="007706A9" w:rsidRDefault="007706A9" w:rsidP="007706A9">
      <w:pPr>
        <w:pStyle w:val="a5"/>
        <w:numPr>
          <w:ilvl w:val="0"/>
          <w:numId w:val="16"/>
        </w:numPr>
        <w:rPr>
          <w:rFonts w:asciiTheme="minorHAnsi" w:hAnsiTheme="minorHAnsi" w:cstheme="minorHAnsi"/>
          <w:sz w:val="24"/>
          <w:lang w:val="ru-RU"/>
        </w:rPr>
      </w:pPr>
      <w:r>
        <w:rPr>
          <w:rFonts w:asciiTheme="minorHAnsi" w:hAnsiTheme="minorHAnsi" w:cstheme="minorHAnsi"/>
          <w:sz w:val="24"/>
          <w:lang w:val="ru-RU"/>
        </w:rPr>
        <w:t>Утечка воды из крана</w:t>
      </w:r>
      <w:r w:rsidRPr="007706A9">
        <w:rPr>
          <w:rFonts w:asciiTheme="minorHAnsi" w:hAnsiTheme="minorHAnsi" w:cstheme="minorHAnsi"/>
          <w:sz w:val="24"/>
          <w:lang w:val="ru-RU"/>
        </w:rPr>
        <w:t xml:space="preserve">: </w:t>
      </w:r>
      <w:r>
        <w:rPr>
          <w:rFonts w:asciiTheme="minorHAnsi" w:hAnsiTheme="minorHAnsi" w:cstheme="minorHAnsi"/>
          <w:sz w:val="24"/>
          <w:lang w:val="ru-RU"/>
        </w:rPr>
        <w:t>откройте и закройте кран несколько раз, что</w:t>
      </w:r>
      <w:r w:rsidR="00D24CCC">
        <w:rPr>
          <w:rFonts w:asciiTheme="minorHAnsi" w:hAnsiTheme="minorHAnsi" w:cstheme="minorHAnsi"/>
          <w:sz w:val="24"/>
          <w:lang w:val="ru-RU"/>
        </w:rPr>
        <w:t>бы</w:t>
      </w:r>
      <w:r>
        <w:rPr>
          <w:rFonts w:asciiTheme="minorHAnsi" w:hAnsiTheme="minorHAnsi" w:cstheme="minorHAnsi"/>
          <w:sz w:val="24"/>
          <w:lang w:val="ru-RU"/>
        </w:rPr>
        <w:t xml:space="preserve"> </w:t>
      </w:r>
      <w:r w:rsidR="009B602E">
        <w:rPr>
          <w:rFonts w:asciiTheme="minorHAnsi" w:hAnsiTheme="minorHAnsi" w:cstheme="minorHAnsi"/>
          <w:sz w:val="24"/>
          <w:lang w:val="ru-RU"/>
        </w:rPr>
        <w:t>восстановить силиконовую прокладку</w:t>
      </w:r>
    </w:p>
    <w:p w:rsidR="009B602E" w:rsidRDefault="009B602E" w:rsidP="009B602E">
      <w:pPr>
        <w:pStyle w:val="a5"/>
        <w:numPr>
          <w:ilvl w:val="0"/>
          <w:numId w:val="16"/>
        </w:numPr>
        <w:rPr>
          <w:rFonts w:asciiTheme="minorHAnsi" w:hAnsiTheme="minorHAnsi" w:cstheme="minorHAnsi"/>
          <w:sz w:val="24"/>
          <w:lang w:val="ru-RU"/>
        </w:rPr>
      </w:pPr>
      <w:r>
        <w:rPr>
          <w:rFonts w:asciiTheme="minorHAnsi" w:hAnsiTheme="minorHAnsi" w:cstheme="minorHAnsi"/>
          <w:sz w:val="24"/>
          <w:lang w:val="ru-RU"/>
        </w:rPr>
        <w:t>П</w:t>
      </w:r>
      <w:r w:rsidRPr="009B602E">
        <w:rPr>
          <w:rFonts w:asciiTheme="minorHAnsi" w:hAnsiTheme="minorHAnsi" w:cstheme="minorHAnsi"/>
          <w:sz w:val="24"/>
          <w:lang w:val="ru-RU"/>
        </w:rPr>
        <w:t>ользователю рекомендуется отпра</w:t>
      </w:r>
      <w:r>
        <w:rPr>
          <w:rFonts w:asciiTheme="minorHAnsi" w:hAnsiTheme="minorHAnsi" w:cstheme="minorHAnsi"/>
          <w:sz w:val="24"/>
          <w:lang w:val="ru-RU"/>
        </w:rPr>
        <w:t>вить изделие в сервисный центр</w:t>
      </w:r>
      <w:r w:rsidRPr="009B602E">
        <w:rPr>
          <w:rFonts w:asciiTheme="minorHAnsi" w:hAnsiTheme="minorHAnsi" w:cstheme="minorHAnsi"/>
          <w:sz w:val="24"/>
          <w:lang w:val="ru-RU"/>
        </w:rPr>
        <w:t xml:space="preserve"> для дальнейшего </w:t>
      </w:r>
      <w:r w:rsidR="00D24CCC">
        <w:rPr>
          <w:rFonts w:asciiTheme="minorHAnsi" w:hAnsiTheme="minorHAnsi" w:cstheme="minorHAnsi"/>
          <w:sz w:val="24"/>
          <w:lang w:val="ru-RU"/>
        </w:rPr>
        <w:t>ремонта или проверки, если не удалось справиться</w:t>
      </w:r>
      <w:r>
        <w:rPr>
          <w:rFonts w:asciiTheme="minorHAnsi" w:hAnsiTheme="minorHAnsi" w:cstheme="minorHAnsi"/>
          <w:sz w:val="24"/>
          <w:lang w:val="ru-RU"/>
        </w:rPr>
        <w:t xml:space="preserve"> с вышеуказанными проблемами</w:t>
      </w:r>
      <w:r w:rsidR="00D24CCC">
        <w:rPr>
          <w:rFonts w:asciiTheme="minorHAnsi" w:hAnsiTheme="minorHAnsi" w:cstheme="minorHAnsi"/>
          <w:sz w:val="24"/>
          <w:lang w:val="ru-RU"/>
        </w:rPr>
        <w:t xml:space="preserve"> или возникли</w:t>
      </w:r>
      <w:r w:rsidR="00DB622B" w:rsidRPr="00DB622B">
        <w:rPr>
          <w:rFonts w:asciiTheme="minorHAnsi" w:hAnsiTheme="minorHAnsi" w:cstheme="minorHAnsi"/>
          <w:sz w:val="24"/>
          <w:lang w:val="ru-RU"/>
        </w:rPr>
        <w:t xml:space="preserve"> </w:t>
      </w:r>
      <w:r w:rsidR="00DB622B">
        <w:rPr>
          <w:rFonts w:asciiTheme="minorHAnsi" w:hAnsiTheme="minorHAnsi" w:cstheme="minorHAnsi"/>
          <w:sz w:val="24"/>
          <w:lang w:val="ru-RU"/>
        </w:rPr>
        <w:t>дополнительно</w:t>
      </w:r>
      <w:r w:rsidR="00D24CCC">
        <w:rPr>
          <w:rFonts w:asciiTheme="minorHAnsi" w:hAnsiTheme="minorHAnsi" w:cstheme="minorHAnsi"/>
          <w:sz w:val="24"/>
          <w:lang w:val="ru-RU"/>
        </w:rPr>
        <w:t xml:space="preserve"> другие</w:t>
      </w:r>
      <w:r w:rsidR="00DB622B">
        <w:rPr>
          <w:rFonts w:asciiTheme="minorHAnsi" w:hAnsiTheme="minorHAnsi" w:cstheme="minorHAnsi"/>
          <w:sz w:val="24"/>
          <w:lang w:val="ru-RU"/>
        </w:rPr>
        <w:t xml:space="preserve"> неисправности</w:t>
      </w:r>
    </w:p>
    <w:p w:rsidR="0023125C" w:rsidRDefault="0023125C" w:rsidP="0023125C">
      <w:pPr>
        <w:pStyle w:val="a5"/>
        <w:rPr>
          <w:rFonts w:asciiTheme="minorHAnsi" w:hAnsiTheme="minorHAnsi" w:cstheme="minorHAnsi"/>
          <w:b/>
          <w:sz w:val="24"/>
          <w:lang w:val="ru-RU"/>
        </w:rPr>
      </w:pPr>
    </w:p>
    <w:p w:rsidR="0023125C" w:rsidRPr="006E7F3C" w:rsidRDefault="00D24CCC" w:rsidP="0023125C">
      <w:pPr>
        <w:pStyle w:val="a5"/>
        <w:rPr>
          <w:rFonts w:asciiTheme="minorHAnsi" w:hAnsiTheme="minorHAnsi" w:cstheme="minorHAnsi"/>
          <w:b/>
          <w:sz w:val="20"/>
          <w:szCs w:val="20"/>
          <w:lang w:val="ru-RU"/>
        </w:rPr>
      </w:pPr>
      <w:r w:rsidRPr="006E7F3C">
        <w:rPr>
          <w:rFonts w:asciiTheme="minorHAnsi" w:hAnsiTheme="minorHAnsi" w:cstheme="minorHAnsi"/>
          <w:b/>
          <w:sz w:val="20"/>
          <w:szCs w:val="20"/>
          <w:lang w:val="ru-RU"/>
        </w:rPr>
        <w:t>*</w:t>
      </w:r>
      <w:r w:rsidR="0023125C" w:rsidRPr="006E7F3C">
        <w:rPr>
          <w:rFonts w:asciiTheme="minorHAnsi" w:hAnsiTheme="minorHAnsi" w:cstheme="minorHAnsi"/>
          <w:b/>
          <w:sz w:val="20"/>
          <w:szCs w:val="20"/>
          <w:lang w:val="ru-RU"/>
        </w:rPr>
        <w:t xml:space="preserve">Компания не несет никакой юридической ответственности за любые проблемы или инциденты, возникающие в результате </w:t>
      </w:r>
      <w:r w:rsidRPr="006E7F3C">
        <w:rPr>
          <w:rFonts w:asciiTheme="minorHAnsi" w:hAnsiTheme="minorHAnsi" w:cstheme="minorHAnsi"/>
          <w:b/>
          <w:sz w:val="20"/>
          <w:szCs w:val="20"/>
          <w:lang w:val="ru-RU"/>
        </w:rPr>
        <w:t>неправильной эксплуатации прибора</w:t>
      </w:r>
    </w:p>
    <w:sectPr w:rsidR="0023125C" w:rsidRPr="006E7F3C" w:rsidSect="00750C9D">
      <w:footerReference w:type="default" r:id="rId13"/>
      <w:pgSz w:w="11906" w:h="16838"/>
      <w:pgMar w:top="720" w:right="720" w:bottom="72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9014D" w:rsidRDefault="00D9014D" w:rsidP="00E040C0">
      <w:r>
        <w:separator/>
      </w:r>
    </w:p>
  </w:endnote>
  <w:endnote w:type="continuationSeparator" w:id="0">
    <w:p w:rsidR="00D9014D" w:rsidRDefault="00D9014D" w:rsidP="00E04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0753405"/>
      <w:docPartObj>
        <w:docPartGallery w:val="Page Numbers (Bottom of Page)"/>
        <w:docPartUnique/>
      </w:docPartObj>
    </w:sdtPr>
    <w:sdtContent>
      <w:p w:rsidR="000D6275" w:rsidRDefault="000D6275">
        <w:pPr>
          <w:pStyle w:val="a8"/>
          <w:jc w:val="center"/>
        </w:pPr>
        <w:r w:rsidRPr="00707B86">
          <w:rPr>
            <w:rFonts w:asciiTheme="minorHAnsi" w:hAnsiTheme="minorHAnsi"/>
            <w:sz w:val="24"/>
          </w:rPr>
          <w:fldChar w:fldCharType="begin"/>
        </w:r>
        <w:r w:rsidRPr="00707B86">
          <w:rPr>
            <w:rFonts w:asciiTheme="minorHAnsi" w:hAnsiTheme="minorHAnsi"/>
            <w:sz w:val="24"/>
          </w:rPr>
          <w:instrText xml:space="preserve"> PAGE   \* MERGEFORMAT </w:instrText>
        </w:r>
        <w:r w:rsidRPr="00707B86">
          <w:rPr>
            <w:rFonts w:asciiTheme="minorHAnsi" w:hAnsiTheme="minorHAnsi"/>
            <w:sz w:val="24"/>
          </w:rPr>
          <w:fldChar w:fldCharType="separate"/>
        </w:r>
        <w:r w:rsidR="00EB29F3">
          <w:rPr>
            <w:rFonts w:asciiTheme="minorHAnsi" w:hAnsiTheme="minorHAnsi"/>
            <w:noProof/>
            <w:sz w:val="24"/>
          </w:rPr>
          <w:t>6</w:t>
        </w:r>
        <w:r w:rsidRPr="00707B86">
          <w:rPr>
            <w:rFonts w:asciiTheme="minorHAnsi" w:hAnsiTheme="minorHAnsi"/>
            <w:sz w:val="24"/>
          </w:rPr>
          <w:fldChar w:fldCharType="end"/>
        </w:r>
      </w:p>
    </w:sdtContent>
  </w:sdt>
  <w:p w:rsidR="000D6275" w:rsidRDefault="000D627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9014D" w:rsidRDefault="00D9014D" w:rsidP="00E040C0">
      <w:r>
        <w:separator/>
      </w:r>
    </w:p>
  </w:footnote>
  <w:footnote w:type="continuationSeparator" w:id="0">
    <w:p w:rsidR="00D9014D" w:rsidRDefault="00D9014D" w:rsidP="00E040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D1367"/>
    <w:multiLevelType w:val="hybridMultilevel"/>
    <w:tmpl w:val="C3E26D26"/>
    <w:lvl w:ilvl="0" w:tplc="6A1ACB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1936130"/>
    <w:multiLevelType w:val="multilevel"/>
    <w:tmpl w:val="3D88DF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17A6EE3"/>
    <w:multiLevelType w:val="hybridMultilevel"/>
    <w:tmpl w:val="97A404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2D600085"/>
    <w:multiLevelType w:val="hybridMultilevel"/>
    <w:tmpl w:val="BB3EAA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0672C2"/>
    <w:multiLevelType w:val="hybridMultilevel"/>
    <w:tmpl w:val="B3DA45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381E1681"/>
    <w:multiLevelType w:val="hybridMultilevel"/>
    <w:tmpl w:val="9E0E00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83B698C"/>
    <w:multiLevelType w:val="hybridMultilevel"/>
    <w:tmpl w:val="C3B0AF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34B60A4"/>
    <w:multiLevelType w:val="hybridMultilevel"/>
    <w:tmpl w:val="F8D0C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9B64E1"/>
    <w:multiLevelType w:val="hybridMultilevel"/>
    <w:tmpl w:val="C0D43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B1B0E2C"/>
    <w:multiLevelType w:val="hybridMultilevel"/>
    <w:tmpl w:val="E166C6BE"/>
    <w:lvl w:ilvl="0" w:tplc="04190001">
      <w:start w:val="1"/>
      <w:numFmt w:val="bullet"/>
      <w:lvlText w:val=""/>
      <w:lvlJc w:val="left"/>
      <w:pPr>
        <w:ind w:left="784" w:hanging="360"/>
      </w:pPr>
      <w:rPr>
        <w:rFonts w:ascii="Symbol" w:hAnsi="Symbol" w:hint="default"/>
      </w:rPr>
    </w:lvl>
    <w:lvl w:ilvl="1" w:tplc="04190003" w:tentative="1">
      <w:start w:val="1"/>
      <w:numFmt w:val="bullet"/>
      <w:lvlText w:val="o"/>
      <w:lvlJc w:val="left"/>
      <w:pPr>
        <w:ind w:left="1504" w:hanging="360"/>
      </w:pPr>
      <w:rPr>
        <w:rFonts w:ascii="Courier New" w:hAnsi="Courier New" w:cs="Courier New" w:hint="default"/>
      </w:rPr>
    </w:lvl>
    <w:lvl w:ilvl="2" w:tplc="04190005" w:tentative="1">
      <w:start w:val="1"/>
      <w:numFmt w:val="bullet"/>
      <w:lvlText w:val=""/>
      <w:lvlJc w:val="left"/>
      <w:pPr>
        <w:ind w:left="2224" w:hanging="360"/>
      </w:pPr>
      <w:rPr>
        <w:rFonts w:ascii="Wingdings" w:hAnsi="Wingdings" w:hint="default"/>
      </w:rPr>
    </w:lvl>
    <w:lvl w:ilvl="3" w:tplc="04190001" w:tentative="1">
      <w:start w:val="1"/>
      <w:numFmt w:val="bullet"/>
      <w:lvlText w:val=""/>
      <w:lvlJc w:val="left"/>
      <w:pPr>
        <w:ind w:left="2944" w:hanging="360"/>
      </w:pPr>
      <w:rPr>
        <w:rFonts w:ascii="Symbol" w:hAnsi="Symbol" w:hint="default"/>
      </w:rPr>
    </w:lvl>
    <w:lvl w:ilvl="4" w:tplc="04190003" w:tentative="1">
      <w:start w:val="1"/>
      <w:numFmt w:val="bullet"/>
      <w:lvlText w:val="o"/>
      <w:lvlJc w:val="left"/>
      <w:pPr>
        <w:ind w:left="3664" w:hanging="360"/>
      </w:pPr>
      <w:rPr>
        <w:rFonts w:ascii="Courier New" w:hAnsi="Courier New" w:cs="Courier New" w:hint="default"/>
      </w:rPr>
    </w:lvl>
    <w:lvl w:ilvl="5" w:tplc="04190005" w:tentative="1">
      <w:start w:val="1"/>
      <w:numFmt w:val="bullet"/>
      <w:lvlText w:val=""/>
      <w:lvlJc w:val="left"/>
      <w:pPr>
        <w:ind w:left="4384" w:hanging="360"/>
      </w:pPr>
      <w:rPr>
        <w:rFonts w:ascii="Wingdings" w:hAnsi="Wingdings" w:hint="default"/>
      </w:rPr>
    </w:lvl>
    <w:lvl w:ilvl="6" w:tplc="04190001" w:tentative="1">
      <w:start w:val="1"/>
      <w:numFmt w:val="bullet"/>
      <w:lvlText w:val=""/>
      <w:lvlJc w:val="left"/>
      <w:pPr>
        <w:ind w:left="5104" w:hanging="360"/>
      </w:pPr>
      <w:rPr>
        <w:rFonts w:ascii="Symbol" w:hAnsi="Symbol" w:hint="default"/>
      </w:rPr>
    </w:lvl>
    <w:lvl w:ilvl="7" w:tplc="04190003" w:tentative="1">
      <w:start w:val="1"/>
      <w:numFmt w:val="bullet"/>
      <w:lvlText w:val="o"/>
      <w:lvlJc w:val="left"/>
      <w:pPr>
        <w:ind w:left="5824" w:hanging="360"/>
      </w:pPr>
      <w:rPr>
        <w:rFonts w:ascii="Courier New" w:hAnsi="Courier New" w:cs="Courier New" w:hint="default"/>
      </w:rPr>
    </w:lvl>
    <w:lvl w:ilvl="8" w:tplc="04190005" w:tentative="1">
      <w:start w:val="1"/>
      <w:numFmt w:val="bullet"/>
      <w:lvlText w:val=""/>
      <w:lvlJc w:val="left"/>
      <w:pPr>
        <w:ind w:left="6544" w:hanging="360"/>
      </w:pPr>
      <w:rPr>
        <w:rFonts w:ascii="Wingdings" w:hAnsi="Wingdings" w:hint="default"/>
      </w:rPr>
    </w:lvl>
  </w:abstractNum>
  <w:abstractNum w:abstractNumId="10" w15:restartNumberingAfterBreak="0">
    <w:nsid w:val="4BE37D72"/>
    <w:multiLevelType w:val="hybridMultilevel"/>
    <w:tmpl w:val="1C70416A"/>
    <w:lvl w:ilvl="0" w:tplc="0EC062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E2C2E5D"/>
    <w:multiLevelType w:val="hybridMultilevel"/>
    <w:tmpl w:val="B92673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62A52A0"/>
    <w:multiLevelType w:val="hybridMultilevel"/>
    <w:tmpl w:val="84FE6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7C56550"/>
    <w:multiLevelType w:val="multilevel"/>
    <w:tmpl w:val="14DC9D7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4196CB6"/>
    <w:multiLevelType w:val="hybridMultilevel"/>
    <w:tmpl w:val="A5CAA61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701B0E52"/>
    <w:multiLevelType w:val="hybridMultilevel"/>
    <w:tmpl w:val="B094D2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5AC0A04"/>
    <w:multiLevelType w:val="hybridMultilevel"/>
    <w:tmpl w:val="73946B56"/>
    <w:lvl w:ilvl="0" w:tplc="D038AC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EC938DD"/>
    <w:multiLevelType w:val="hybridMultilevel"/>
    <w:tmpl w:val="85C09100"/>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16cid:durableId="2130735993">
    <w:abstractNumId w:val="3"/>
  </w:num>
  <w:num w:numId="2" w16cid:durableId="2072606947">
    <w:abstractNumId w:val="13"/>
  </w:num>
  <w:num w:numId="3" w16cid:durableId="66999267">
    <w:abstractNumId w:val="15"/>
  </w:num>
  <w:num w:numId="4" w16cid:durableId="762380769">
    <w:abstractNumId w:val="1"/>
  </w:num>
  <w:num w:numId="5" w16cid:durableId="1024745896">
    <w:abstractNumId w:val="10"/>
  </w:num>
  <w:num w:numId="6" w16cid:durableId="1347293541">
    <w:abstractNumId w:val="16"/>
  </w:num>
  <w:num w:numId="7" w16cid:durableId="810829669">
    <w:abstractNumId w:val="0"/>
  </w:num>
  <w:num w:numId="8" w16cid:durableId="386296726">
    <w:abstractNumId w:val="17"/>
  </w:num>
  <w:num w:numId="9" w16cid:durableId="614675922">
    <w:abstractNumId w:val="9"/>
  </w:num>
  <w:num w:numId="10" w16cid:durableId="2093382500">
    <w:abstractNumId w:val="12"/>
  </w:num>
  <w:num w:numId="11" w16cid:durableId="381642095">
    <w:abstractNumId w:val="2"/>
  </w:num>
  <w:num w:numId="12" w16cid:durableId="1514027571">
    <w:abstractNumId w:val="8"/>
  </w:num>
  <w:num w:numId="13" w16cid:durableId="1931280640">
    <w:abstractNumId w:val="14"/>
  </w:num>
  <w:num w:numId="14" w16cid:durableId="1319043357">
    <w:abstractNumId w:val="11"/>
  </w:num>
  <w:num w:numId="15" w16cid:durableId="935283312">
    <w:abstractNumId w:val="4"/>
  </w:num>
  <w:num w:numId="16" w16cid:durableId="366564913">
    <w:abstractNumId w:val="6"/>
  </w:num>
  <w:num w:numId="17" w16cid:durableId="497187560">
    <w:abstractNumId w:val="5"/>
  </w:num>
  <w:num w:numId="18" w16cid:durableId="13142196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drawingGridHorizontalSpacing w:val="105"/>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BC1"/>
    <w:rsid w:val="000166B3"/>
    <w:rsid w:val="000474AC"/>
    <w:rsid w:val="00065E1C"/>
    <w:rsid w:val="000759E5"/>
    <w:rsid w:val="00094AC3"/>
    <w:rsid w:val="000A5F93"/>
    <w:rsid w:val="000B0E15"/>
    <w:rsid w:val="000B1F31"/>
    <w:rsid w:val="000B22EE"/>
    <w:rsid w:val="000D6275"/>
    <w:rsid w:val="000E7019"/>
    <w:rsid w:val="000F6DFE"/>
    <w:rsid w:val="00131A6A"/>
    <w:rsid w:val="001356F3"/>
    <w:rsid w:val="00150B63"/>
    <w:rsid w:val="00152471"/>
    <w:rsid w:val="00162940"/>
    <w:rsid w:val="00182E11"/>
    <w:rsid w:val="00184F2A"/>
    <w:rsid w:val="00185CA4"/>
    <w:rsid w:val="00187B21"/>
    <w:rsid w:val="001A5208"/>
    <w:rsid w:val="001C5BD3"/>
    <w:rsid w:val="0020467D"/>
    <w:rsid w:val="00213D5E"/>
    <w:rsid w:val="00215A33"/>
    <w:rsid w:val="002259AC"/>
    <w:rsid w:val="0023125C"/>
    <w:rsid w:val="0025159C"/>
    <w:rsid w:val="00261F07"/>
    <w:rsid w:val="002D5D15"/>
    <w:rsid w:val="002E3560"/>
    <w:rsid w:val="002E6926"/>
    <w:rsid w:val="002F311A"/>
    <w:rsid w:val="0031713A"/>
    <w:rsid w:val="0033240E"/>
    <w:rsid w:val="003413FD"/>
    <w:rsid w:val="003464E7"/>
    <w:rsid w:val="00351001"/>
    <w:rsid w:val="00362941"/>
    <w:rsid w:val="00364220"/>
    <w:rsid w:val="00383DB5"/>
    <w:rsid w:val="00391771"/>
    <w:rsid w:val="003B1494"/>
    <w:rsid w:val="003D40BC"/>
    <w:rsid w:val="003E3135"/>
    <w:rsid w:val="003F5E6E"/>
    <w:rsid w:val="00400EA2"/>
    <w:rsid w:val="00472F06"/>
    <w:rsid w:val="00483A3A"/>
    <w:rsid w:val="004B5A31"/>
    <w:rsid w:val="004B6BAF"/>
    <w:rsid w:val="004C781E"/>
    <w:rsid w:val="004D32AC"/>
    <w:rsid w:val="004D4709"/>
    <w:rsid w:val="004D583A"/>
    <w:rsid w:val="004D60B7"/>
    <w:rsid w:val="004F09A3"/>
    <w:rsid w:val="00501C58"/>
    <w:rsid w:val="00512844"/>
    <w:rsid w:val="0053777A"/>
    <w:rsid w:val="00545EF4"/>
    <w:rsid w:val="00571576"/>
    <w:rsid w:val="005755FD"/>
    <w:rsid w:val="005A2D84"/>
    <w:rsid w:val="005A7190"/>
    <w:rsid w:val="005B06D1"/>
    <w:rsid w:val="005F274A"/>
    <w:rsid w:val="0060241A"/>
    <w:rsid w:val="0060502F"/>
    <w:rsid w:val="00607841"/>
    <w:rsid w:val="006271A1"/>
    <w:rsid w:val="00630914"/>
    <w:rsid w:val="00653EA9"/>
    <w:rsid w:val="006552EB"/>
    <w:rsid w:val="006567C9"/>
    <w:rsid w:val="00682D99"/>
    <w:rsid w:val="0069396C"/>
    <w:rsid w:val="00696571"/>
    <w:rsid w:val="00696AF7"/>
    <w:rsid w:val="006A53F3"/>
    <w:rsid w:val="006E5172"/>
    <w:rsid w:val="006E7F3C"/>
    <w:rsid w:val="006F3353"/>
    <w:rsid w:val="007031F7"/>
    <w:rsid w:val="00707B86"/>
    <w:rsid w:val="007164F4"/>
    <w:rsid w:val="007170E7"/>
    <w:rsid w:val="007233E5"/>
    <w:rsid w:val="00741472"/>
    <w:rsid w:val="00750C9D"/>
    <w:rsid w:val="007706A9"/>
    <w:rsid w:val="00770BC1"/>
    <w:rsid w:val="007D2FF7"/>
    <w:rsid w:val="007E4621"/>
    <w:rsid w:val="007F0C37"/>
    <w:rsid w:val="007F67FC"/>
    <w:rsid w:val="007F7DB5"/>
    <w:rsid w:val="0082011C"/>
    <w:rsid w:val="00862D6E"/>
    <w:rsid w:val="0088514E"/>
    <w:rsid w:val="0089136D"/>
    <w:rsid w:val="008B65F9"/>
    <w:rsid w:val="008E23F8"/>
    <w:rsid w:val="008E4985"/>
    <w:rsid w:val="008E78DE"/>
    <w:rsid w:val="00902A2B"/>
    <w:rsid w:val="0090718B"/>
    <w:rsid w:val="009362F5"/>
    <w:rsid w:val="00961691"/>
    <w:rsid w:val="0097471F"/>
    <w:rsid w:val="00982576"/>
    <w:rsid w:val="009870BC"/>
    <w:rsid w:val="009A5521"/>
    <w:rsid w:val="009B602E"/>
    <w:rsid w:val="009C058A"/>
    <w:rsid w:val="009C751A"/>
    <w:rsid w:val="009D19BE"/>
    <w:rsid w:val="009F463E"/>
    <w:rsid w:val="00A11C9F"/>
    <w:rsid w:val="00A17A87"/>
    <w:rsid w:val="00A2489F"/>
    <w:rsid w:val="00A617B7"/>
    <w:rsid w:val="00A623E3"/>
    <w:rsid w:val="00A76D1A"/>
    <w:rsid w:val="00A8131B"/>
    <w:rsid w:val="00A82795"/>
    <w:rsid w:val="00A978BE"/>
    <w:rsid w:val="00AA3682"/>
    <w:rsid w:val="00AD55B3"/>
    <w:rsid w:val="00AE0F0E"/>
    <w:rsid w:val="00B12297"/>
    <w:rsid w:val="00B14C8C"/>
    <w:rsid w:val="00B54A66"/>
    <w:rsid w:val="00B574F2"/>
    <w:rsid w:val="00B81300"/>
    <w:rsid w:val="00BA688F"/>
    <w:rsid w:val="00BC3834"/>
    <w:rsid w:val="00BF07DF"/>
    <w:rsid w:val="00C05F5F"/>
    <w:rsid w:val="00C144D2"/>
    <w:rsid w:val="00C3090B"/>
    <w:rsid w:val="00C376C1"/>
    <w:rsid w:val="00C55821"/>
    <w:rsid w:val="00CA0F54"/>
    <w:rsid w:val="00CB5A1D"/>
    <w:rsid w:val="00CD30C4"/>
    <w:rsid w:val="00CD4E15"/>
    <w:rsid w:val="00CD51B7"/>
    <w:rsid w:val="00D14011"/>
    <w:rsid w:val="00D241FD"/>
    <w:rsid w:val="00D24CCC"/>
    <w:rsid w:val="00D511E4"/>
    <w:rsid w:val="00D62580"/>
    <w:rsid w:val="00D76F2F"/>
    <w:rsid w:val="00D9014D"/>
    <w:rsid w:val="00DA0917"/>
    <w:rsid w:val="00DA5A16"/>
    <w:rsid w:val="00DA7667"/>
    <w:rsid w:val="00DB622B"/>
    <w:rsid w:val="00DB68C6"/>
    <w:rsid w:val="00DD02EA"/>
    <w:rsid w:val="00DD3AB1"/>
    <w:rsid w:val="00DD5058"/>
    <w:rsid w:val="00DE17E5"/>
    <w:rsid w:val="00E040C0"/>
    <w:rsid w:val="00E21CC2"/>
    <w:rsid w:val="00E32568"/>
    <w:rsid w:val="00E36CA4"/>
    <w:rsid w:val="00E375BB"/>
    <w:rsid w:val="00E42928"/>
    <w:rsid w:val="00E56D8D"/>
    <w:rsid w:val="00E5776C"/>
    <w:rsid w:val="00E6007A"/>
    <w:rsid w:val="00E60B05"/>
    <w:rsid w:val="00E6703A"/>
    <w:rsid w:val="00E82413"/>
    <w:rsid w:val="00E865E9"/>
    <w:rsid w:val="00EB29F3"/>
    <w:rsid w:val="00EC5190"/>
    <w:rsid w:val="00ED32F4"/>
    <w:rsid w:val="00EE1907"/>
    <w:rsid w:val="00F02421"/>
    <w:rsid w:val="00F02469"/>
    <w:rsid w:val="00F05ECD"/>
    <w:rsid w:val="00F13EAC"/>
    <w:rsid w:val="00F51D92"/>
    <w:rsid w:val="00F60106"/>
    <w:rsid w:val="00F64705"/>
    <w:rsid w:val="00FC2E84"/>
    <w:rsid w:val="00FD227F"/>
    <w:rsid w:val="00FF1C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D0F17"/>
  <w15:docId w15:val="{7281044F-E251-4ADF-983B-E573A4297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0BC1"/>
    <w:pPr>
      <w:widowControl w:val="0"/>
      <w:spacing w:after="0" w:line="240" w:lineRule="auto"/>
      <w:jc w:val="both"/>
    </w:pPr>
    <w:rPr>
      <w:rFonts w:ascii="Times New Roman" w:hAnsi="Times New Roman" w:cs="Times New Roman"/>
      <w:kern w:val="2"/>
      <w:sz w:val="21"/>
      <w:szCs w:val="24"/>
      <w:lang w:val="en-US" w:eastAsia="zh-CN"/>
    </w:rPr>
  </w:style>
  <w:style w:type="paragraph" w:styleId="1">
    <w:name w:val="heading 1"/>
    <w:basedOn w:val="a"/>
    <w:next w:val="a"/>
    <w:link w:val="10"/>
    <w:uiPriority w:val="9"/>
    <w:qFormat/>
    <w:rsid w:val="007F0C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770BC1"/>
    <w:pPr>
      <w:keepNext/>
      <w:widowControl/>
      <w:jc w:val="left"/>
      <w:outlineLvl w:val="2"/>
    </w:pPr>
    <w:rPr>
      <w:rFonts w:eastAsia="Times New Roman"/>
      <w:b/>
      <w:kern w:val="0"/>
      <w:sz w:val="22"/>
      <w:szCs w:val="20"/>
      <w:lang w:val="ru-RU" w:eastAsia="ru-RU"/>
    </w:rPr>
  </w:style>
  <w:style w:type="paragraph" w:styleId="6">
    <w:name w:val="heading 6"/>
    <w:aliases w:val="Заголовок 20"/>
    <w:basedOn w:val="a"/>
    <w:next w:val="a"/>
    <w:link w:val="60"/>
    <w:uiPriority w:val="9"/>
    <w:semiHidden/>
    <w:unhideWhenUsed/>
    <w:qFormat/>
    <w:rsid w:val="00400EA2"/>
    <w:pPr>
      <w:keepNext/>
      <w:keepLines/>
      <w:spacing w:before="200"/>
      <w:outlineLvl w:val="5"/>
    </w:pPr>
    <w:rPr>
      <w:rFonts w:asciiTheme="minorHAnsi" w:eastAsiaTheme="majorEastAsia" w:hAnsiTheme="minorHAnsi" w:cstheme="majorBidi"/>
      <w:i/>
      <w:iCs/>
      <w:color w:val="243F60" w:themeColor="accent1" w:themeShade="7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70BC1"/>
    <w:rPr>
      <w:rFonts w:ascii="Times New Roman" w:eastAsia="Times New Roman" w:hAnsi="Times New Roman" w:cs="Times New Roman"/>
      <w:b/>
      <w:szCs w:val="20"/>
      <w:lang w:eastAsia="ru-RU"/>
    </w:rPr>
  </w:style>
  <w:style w:type="paragraph" w:styleId="a3">
    <w:name w:val="Balloon Text"/>
    <w:basedOn w:val="a"/>
    <w:link w:val="a4"/>
    <w:uiPriority w:val="99"/>
    <w:semiHidden/>
    <w:unhideWhenUsed/>
    <w:rsid w:val="00770BC1"/>
    <w:rPr>
      <w:rFonts w:ascii="Tahoma" w:hAnsi="Tahoma" w:cs="Tahoma"/>
      <w:sz w:val="16"/>
      <w:szCs w:val="16"/>
    </w:rPr>
  </w:style>
  <w:style w:type="character" w:customStyle="1" w:styleId="a4">
    <w:name w:val="Текст выноски Знак"/>
    <w:basedOn w:val="a0"/>
    <w:link w:val="a3"/>
    <w:uiPriority w:val="99"/>
    <w:semiHidden/>
    <w:rsid w:val="00770BC1"/>
    <w:rPr>
      <w:rFonts w:ascii="Tahoma" w:eastAsia="SimSun" w:hAnsi="Tahoma" w:cs="Tahoma"/>
      <w:kern w:val="2"/>
      <w:sz w:val="16"/>
      <w:szCs w:val="16"/>
      <w:lang w:val="en-US" w:eastAsia="zh-CN"/>
    </w:rPr>
  </w:style>
  <w:style w:type="character" w:customStyle="1" w:styleId="longtext1">
    <w:name w:val="long_text1"/>
    <w:rsid w:val="00770BC1"/>
    <w:rPr>
      <w:sz w:val="20"/>
      <w:szCs w:val="20"/>
    </w:rPr>
  </w:style>
  <w:style w:type="character" w:customStyle="1" w:styleId="shorttext1">
    <w:name w:val="short_text1"/>
    <w:rsid w:val="00770BC1"/>
    <w:rPr>
      <w:sz w:val="29"/>
      <w:szCs w:val="29"/>
    </w:rPr>
  </w:style>
  <w:style w:type="paragraph" w:styleId="a5">
    <w:name w:val="List Paragraph"/>
    <w:basedOn w:val="a"/>
    <w:uiPriority w:val="34"/>
    <w:qFormat/>
    <w:rsid w:val="00770BC1"/>
    <w:pPr>
      <w:ind w:left="720"/>
      <w:contextualSpacing/>
    </w:pPr>
  </w:style>
  <w:style w:type="paragraph" w:styleId="a6">
    <w:name w:val="header"/>
    <w:basedOn w:val="a"/>
    <w:link w:val="a7"/>
    <w:uiPriority w:val="99"/>
    <w:semiHidden/>
    <w:unhideWhenUsed/>
    <w:rsid w:val="00E040C0"/>
    <w:pPr>
      <w:tabs>
        <w:tab w:val="center" w:pos="4677"/>
        <w:tab w:val="right" w:pos="9355"/>
      </w:tabs>
    </w:pPr>
  </w:style>
  <w:style w:type="character" w:customStyle="1" w:styleId="a7">
    <w:name w:val="Верхний колонтитул Знак"/>
    <w:basedOn w:val="a0"/>
    <w:link w:val="a6"/>
    <w:uiPriority w:val="99"/>
    <w:semiHidden/>
    <w:rsid w:val="00E040C0"/>
    <w:rPr>
      <w:rFonts w:ascii="Times New Roman" w:eastAsia="SimSun" w:hAnsi="Times New Roman" w:cs="Times New Roman"/>
      <w:kern w:val="2"/>
      <w:sz w:val="21"/>
      <w:szCs w:val="24"/>
      <w:lang w:val="en-US" w:eastAsia="zh-CN"/>
    </w:rPr>
  </w:style>
  <w:style w:type="paragraph" w:styleId="a8">
    <w:name w:val="footer"/>
    <w:basedOn w:val="a"/>
    <w:link w:val="a9"/>
    <w:uiPriority w:val="99"/>
    <w:unhideWhenUsed/>
    <w:rsid w:val="00E040C0"/>
    <w:pPr>
      <w:tabs>
        <w:tab w:val="center" w:pos="4677"/>
        <w:tab w:val="right" w:pos="9355"/>
      </w:tabs>
    </w:pPr>
  </w:style>
  <w:style w:type="character" w:customStyle="1" w:styleId="a9">
    <w:name w:val="Нижний колонтитул Знак"/>
    <w:basedOn w:val="a0"/>
    <w:link w:val="a8"/>
    <w:uiPriority w:val="99"/>
    <w:rsid w:val="00E040C0"/>
    <w:rPr>
      <w:rFonts w:ascii="Times New Roman" w:eastAsia="SimSun" w:hAnsi="Times New Roman" w:cs="Times New Roman"/>
      <w:kern w:val="2"/>
      <w:sz w:val="21"/>
      <w:szCs w:val="24"/>
      <w:lang w:val="en-US" w:eastAsia="zh-CN"/>
    </w:rPr>
  </w:style>
  <w:style w:type="character" w:customStyle="1" w:styleId="60">
    <w:name w:val="Заголовок 6 Знак"/>
    <w:aliases w:val="Заголовок 20 Знак"/>
    <w:basedOn w:val="a0"/>
    <w:link w:val="6"/>
    <w:uiPriority w:val="9"/>
    <w:semiHidden/>
    <w:rsid w:val="00400EA2"/>
    <w:rPr>
      <w:rFonts w:eastAsiaTheme="majorEastAsia" w:cstheme="majorBidi"/>
      <w:i/>
      <w:iCs/>
      <w:color w:val="243F60" w:themeColor="accent1" w:themeShade="7F"/>
      <w:kern w:val="2"/>
      <w:sz w:val="24"/>
      <w:szCs w:val="24"/>
      <w:lang w:val="en-US" w:eastAsia="zh-CN"/>
    </w:rPr>
  </w:style>
  <w:style w:type="paragraph" w:customStyle="1" w:styleId="Default">
    <w:name w:val="Default"/>
    <w:rsid w:val="00A8279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7F0C37"/>
    <w:rPr>
      <w:rFonts w:asciiTheme="majorHAnsi" w:eastAsiaTheme="majorEastAsia" w:hAnsiTheme="majorHAnsi" w:cstheme="majorBidi"/>
      <w:b/>
      <w:bCs/>
      <w:color w:val="365F91" w:themeColor="accent1" w:themeShade="BF"/>
      <w:kern w:val="2"/>
      <w:sz w:val="28"/>
      <w:szCs w:val="28"/>
      <w:lang w:val="en-US" w:eastAsia="zh-CN"/>
    </w:rPr>
  </w:style>
  <w:style w:type="paragraph" w:styleId="aa">
    <w:name w:val="TOC Heading"/>
    <w:basedOn w:val="1"/>
    <w:next w:val="a"/>
    <w:uiPriority w:val="39"/>
    <w:unhideWhenUsed/>
    <w:qFormat/>
    <w:rsid w:val="007F0C37"/>
    <w:pPr>
      <w:widowControl/>
      <w:spacing w:line="276" w:lineRule="auto"/>
      <w:jc w:val="left"/>
      <w:outlineLvl w:val="9"/>
    </w:pPr>
    <w:rPr>
      <w:kern w:val="0"/>
      <w:lang w:val="ru-RU" w:eastAsia="en-US"/>
    </w:rPr>
  </w:style>
  <w:style w:type="character" w:styleId="ab">
    <w:name w:val="Strong"/>
    <w:basedOn w:val="a0"/>
    <w:uiPriority w:val="22"/>
    <w:qFormat/>
    <w:rsid w:val="00400EA2"/>
    <w:rPr>
      <w:b/>
      <w:bCs/>
    </w:rPr>
  </w:style>
  <w:style w:type="paragraph" w:styleId="11">
    <w:name w:val="toc 1"/>
    <w:basedOn w:val="a"/>
    <w:next w:val="a"/>
    <w:autoRedefine/>
    <w:uiPriority w:val="39"/>
    <w:unhideWhenUsed/>
    <w:rsid w:val="00DB68C6"/>
    <w:pPr>
      <w:spacing w:after="100"/>
    </w:pPr>
  </w:style>
  <w:style w:type="character" w:styleId="ac">
    <w:name w:val="Hyperlink"/>
    <w:basedOn w:val="a0"/>
    <w:uiPriority w:val="99"/>
    <w:unhideWhenUsed/>
    <w:rsid w:val="00DB68C6"/>
    <w:rPr>
      <w:color w:val="0000FF" w:themeColor="hyperlink"/>
      <w:u w:val="single"/>
    </w:rPr>
  </w:style>
  <w:style w:type="paragraph" w:styleId="ad">
    <w:name w:val="No Spacing"/>
    <w:uiPriority w:val="1"/>
    <w:qFormat/>
    <w:rsid w:val="00750C9D"/>
    <w:pPr>
      <w:widowControl w:val="0"/>
      <w:spacing w:after="0" w:line="240" w:lineRule="auto"/>
      <w:jc w:val="both"/>
    </w:pPr>
    <w:rPr>
      <w:rFonts w:ascii="Times New Roman" w:hAnsi="Times New Roman" w:cs="Times New Roman"/>
      <w:kern w:val="2"/>
      <w:sz w:val="21"/>
      <w:szCs w:val="24"/>
      <w:lang w:val="en-US" w:eastAsia="zh-CN"/>
    </w:rPr>
  </w:style>
  <w:style w:type="paragraph" w:styleId="31">
    <w:name w:val="toc 3"/>
    <w:basedOn w:val="a"/>
    <w:next w:val="a"/>
    <w:autoRedefine/>
    <w:uiPriority w:val="39"/>
    <w:unhideWhenUsed/>
    <w:rsid w:val="00750C9D"/>
    <w:pPr>
      <w:tabs>
        <w:tab w:val="left" w:pos="284"/>
        <w:tab w:val="right" w:leader="dot" w:pos="9781"/>
      </w:tabs>
      <w:spacing w:after="100"/>
    </w:pPr>
  </w:style>
  <w:style w:type="paragraph" w:styleId="ae">
    <w:name w:val="Body Text"/>
    <w:basedOn w:val="a"/>
    <w:link w:val="af"/>
    <w:rsid w:val="001A5208"/>
    <w:rPr>
      <w:sz w:val="28"/>
      <w:lang w:val="ru-RU" w:eastAsia="ru-RU"/>
    </w:rPr>
  </w:style>
  <w:style w:type="character" w:customStyle="1" w:styleId="af">
    <w:name w:val="Основной текст Знак"/>
    <w:basedOn w:val="a0"/>
    <w:link w:val="ae"/>
    <w:rsid w:val="001A5208"/>
    <w:rPr>
      <w:rFonts w:ascii="Times New Roman" w:eastAsia="SimSun" w:hAnsi="Times New Roman" w:cs="Times New Roman"/>
      <w:kern w:val="2"/>
      <w:sz w:val="28"/>
      <w:szCs w:val="24"/>
      <w:lang w:eastAsia="ru-RU"/>
    </w:rPr>
  </w:style>
  <w:style w:type="table" w:styleId="af0">
    <w:name w:val="Table Grid"/>
    <w:basedOn w:val="a1"/>
    <w:uiPriority w:val="59"/>
    <w:rsid w:val="0022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CB5A1D"/>
    <w:rPr>
      <w:i/>
      <w:iCs/>
    </w:rPr>
  </w:style>
  <w:style w:type="paragraph" w:styleId="2">
    <w:name w:val="toc 2"/>
    <w:basedOn w:val="a"/>
    <w:next w:val="a"/>
    <w:autoRedefine/>
    <w:uiPriority w:val="39"/>
    <w:unhideWhenUsed/>
    <w:rsid w:val="00D24CCC"/>
    <w:pPr>
      <w:widowControl/>
      <w:spacing w:after="100" w:line="259" w:lineRule="auto"/>
      <w:ind w:left="220"/>
      <w:jc w:val="left"/>
    </w:pPr>
    <w:rPr>
      <w:rFonts w:asciiTheme="minorHAnsi" w:eastAsiaTheme="minorEastAsia" w:hAnsiTheme="minorHAnsi"/>
      <w:kern w:val="0"/>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D6C19C-8E9A-4EE1-A919-4C363EAE9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7</Pages>
  <Words>1749</Words>
  <Characters>10220</Characters>
  <Application>Microsoft Office Word</Application>
  <DocSecurity>0</DocSecurity>
  <Lines>365</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Naturev</dc:creator>
  <cp:lastModifiedBy>Островская Анастасия</cp:lastModifiedBy>
  <cp:revision>13</cp:revision>
  <dcterms:created xsi:type="dcterms:W3CDTF">2023-03-02T18:59:00Z</dcterms:created>
  <dcterms:modified xsi:type="dcterms:W3CDTF">2025-02-27T06:29:00Z</dcterms:modified>
</cp:coreProperties>
</file>